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31E9A" w14:textId="77777777" w:rsidR="006C2F51" w:rsidRPr="00B02A9E" w:rsidRDefault="00B02A9E" w:rsidP="00B02A9E">
      <w:pPr>
        <w:jc w:val="center"/>
        <w:rPr>
          <w:rFonts w:ascii="Arial Rounded MT Bold" w:hAnsi="Arial Rounded MT Bold" w:cs="Arial"/>
          <w:sz w:val="56"/>
          <w:szCs w:val="56"/>
        </w:rPr>
      </w:pPr>
      <w:r w:rsidRPr="00B02A9E">
        <w:rPr>
          <w:rFonts w:ascii="Arial Rounded MT Bold" w:hAnsi="Arial Rounded MT Bold" w:cs="Arial"/>
          <w:sz w:val="56"/>
          <w:szCs w:val="56"/>
        </w:rPr>
        <w:t>CHINA MÁGICA</w:t>
      </w:r>
    </w:p>
    <w:p w14:paraId="3EC9F14E" w14:textId="77777777" w:rsidR="00B02A9E" w:rsidRPr="00B02A9E" w:rsidRDefault="00B02A9E">
      <w:pPr>
        <w:rPr>
          <w:rFonts w:ascii="Arial" w:hAnsi="Arial" w:cs="Arial"/>
          <w:sz w:val="22"/>
          <w:szCs w:val="22"/>
        </w:rPr>
      </w:pPr>
    </w:p>
    <w:p w14:paraId="643B24CF" w14:textId="77777777" w:rsidR="00B02A9E" w:rsidRDefault="00B02A9E">
      <w:pPr>
        <w:rPr>
          <w:rFonts w:ascii="Arial" w:hAnsi="Arial" w:cs="Arial"/>
          <w:sz w:val="22"/>
          <w:szCs w:val="22"/>
        </w:rPr>
      </w:pPr>
    </w:p>
    <w:p w14:paraId="4C00137B" w14:textId="77777777" w:rsidR="00B02A9E" w:rsidRPr="00B02A9E" w:rsidRDefault="00B02A9E">
      <w:pPr>
        <w:rPr>
          <w:rFonts w:ascii="Arial" w:hAnsi="Arial" w:cs="Arial"/>
          <w:b/>
          <w:bCs/>
          <w:sz w:val="16"/>
          <w:szCs w:val="16"/>
        </w:rPr>
      </w:pPr>
      <w:r w:rsidRPr="00B02A9E">
        <w:rPr>
          <w:rFonts w:ascii="Arial" w:hAnsi="Arial" w:cs="Arial"/>
          <w:b/>
          <w:bCs/>
          <w:sz w:val="16"/>
          <w:szCs w:val="16"/>
        </w:rPr>
        <w:t>ALVCHIN10</w:t>
      </w:r>
    </w:p>
    <w:p w14:paraId="39F8404F" w14:textId="77777777" w:rsidR="00B02A9E" w:rsidRDefault="00B02A9E" w:rsidP="00B02A9E">
      <w:pPr>
        <w:autoSpaceDE w:val="0"/>
        <w:autoSpaceDN w:val="0"/>
        <w:adjustRightInd w:val="0"/>
        <w:spacing w:line="241" w:lineRule="atLeast"/>
        <w:jc w:val="both"/>
        <w:rPr>
          <w:rFonts w:ascii="Arial" w:hAnsi="Arial" w:cs="Arial"/>
          <w:b/>
          <w:bCs/>
          <w:sz w:val="22"/>
          <w:szCs w:val="22"/>
          <w:lang w:val="es-ES_tradnl"/>
        </w:rPr>
      </w:pPr>
    </w:p>
    <w:p w14:paraId="03C7DC63" w14:textId="77777777" w:rsidR="00B02A9E" w:rsidRP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b/>
          <w:bCs/>
          <w:sz w:val="22"/>
          <w:szCs w:val="22"/>
          <w:lang w:val="es-ES_tradnl"/>
        </w:rPr>
        <w:t xml:space="preserve">1 PEKÍN. </w:t>
      </w:r>
    </w:p>
    <w:p w14:paraId="255E7298" w14:textId="77777777" w:rsidR="00B02A9E" w:rsidRP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sz w:val="22"/>
          <w:szCs w:val="22"/>
          <w:lang w:val="es-ES_tradnl"/>
        </w:rPr>
        <w:t>Llegada a Pekín, capital de la República Popular China. Traslado al hotel. Resto del día libre, almuerzo no incluido. Alojamiento.</w:t>
      </w:r>
    </w:p>
    <w:p w14:paraId="335F06A3" w14:textId="77777777" w:rsidR="00B02A9E" w:rsidRDefault="00B02A9E" w:rsidP="00B02A9E">
      <w:pPr>
        <w:autoSpaceDE w:val="0"/>
        <w:autoSpaceDN w:val="0"/>
        <w:adjustRightInd w:val="0"/>
        <w:spacing w:before="40" w:line="241" w:lineRule="atLeast"/>
        <w:jc w:val="both"/>
        <w:rPr>
          <w:rFonts w:ascii="Arial" w:hAnsi="Arial" w:cs="Arial"/>
          <w:b/>
          <w:bCs/>
          <w:sz w:val="22"/>
          <w:szCs w:val="22"/>
          <w:lang w:val="es-ES_tradnl"/>
        </w:rPr>
      </w:pPr>
    </w:p>
    <w:p w14:paraId="5F8E77C0" w14:textId="77777777" w:rsidR="00B02A9E" w:rsidRPr="00B02A9E" w:rsidRDefault="00B02A9E" w:rsidP="00B02A9E">
      <w:pPr>
        <w:autoSpaceDE w:val="0"/>
        <w:autoSpaceDN w:val="0"/>
        <w:adjustRightInd w:val="0"/>
        <w:spacing w:before="40" w:line="241" w:lineRule="atLeast"/>
        <w:jc w:val="both"/>
        <w:rPr>
          <w:rFonts w:ascii="Arial" w:hAnsi="Arial" w:cs="Arial"/>
          <w:sz w:val="22"/>
          <w:szCs w:val="22"/>
          <w:lang w:val="es-ES_tradnl"/>
        </w:rPr>
      </w:pPr>
      <w:r w:rsidRPr="00B02A9E">
        <w:rPr>
          <w:rFonts w:ascii="Arial" w:hAnsi="Arial" w:cs="Arial"/>
          <w:b/>
          <w:bCs/>
          <w:sz w:val="22"/>
          <w:szCs w:val="22"/>
          <w:lang w:val="es-ES_tradnl"/>
        </w:rPr>
        <w:t xml:space="preserve">02 PEKÍN (Ciudad Prohibida y Palacio de Verano). </w:t>
      </w:r>
    </w:p>
    <w:p w14:paraId="7794E719" w14:textId="77777777" w:rsidR="00B02A9E" w:rsidRP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sz w:val="22"/>
          <w:szCs w:val="22"/>
          <w:lang w:val="es-ES_tradnl"/>
        </w:rPr>
        <w:t xml:space="preserve">Desayuno buffet. Durante este día visitaremos, el Palacio Imperial, conocido como “la Ciudad Prohibida”, La Plaza </w:t>
      </w:r>
      <w:proofErr w:type="spellStart"/>
      <w:r w:rsidRPr="00B02A9E">
        <w:rPr>
          <w:rFonts w:ascii="Arial" w:hAnsi="Arial" w:cs="Arial"/>
          <w:sz w:val="22"/>
          <w:szCs w:val="22"/>
          <w:lang w:val="es-ES_tradnl"/>
        </w:rPr>
        <w:t>Tian</w:t>
      </w:r>
      <w:proofErr w:type="spellEnd"/>
      <w:r w:rsidRPr="00B02A9E">
        <w:rPr>
          <w:rFonts w:ascii="Arial" w:hAnsi="Arial" w:cs="Arial"/>
          <w:sz w:val="22"/>
          <w:szCs w:val="22"/>
          <w:lang w:val="es-ES_tradnl"/>
        </w:rPr>
        <w:t xml:space="preserve"> </w:t>
      </w:r>
      <w:proofErr w:type="spellStart"/>
      <w:r w:rsidRPr="00B02A9E">
        <w:rPr>
          <w:rFonts w:ascii="Arial" w:hAnsi="Arial" w:cs="Arial"/>
          <w:sz w:val="22"/>
          <w:szCs w:val="22"/>
          <w:lang w:val="es-ES_tradnl"/>
        </w:rPr>
        <w:t>An</w:t>
      </w:r>
      <w:proofErr w:type="spellEnd"/>
      <w:r w:rsidRPr="00B02A9E">
        <w:rPr>
          <w:rFonts w:ascii="Arial" w:hAnsi="Arial" w:cs="Arial"/>
          <w:sz w:val="22"/>
          <w:szCs w:val="22"/>
          <w:lang w:val="es-ES_tradnl"/>
        </w:rPr>
        <w:t xml:space="preserve"> </w:t>
      </w:r>
      <w:proofErr w:type="spellStart"/>
      <w:r w:rsidRPr="00B02A9E">
        <w:rPr>
          <w:rFonts w:ascii="Arial" w:hAnsi="Arial" w:cs="Arial"/>
          <w:sz w:val="22"/>
          <w:szCs w:val="22"/>
          <w:lang w:val="es-ES_tradnl"/>
        </w:rPr>
        <w:t>Men</w:t>
      </w:r>
      <w:proofErr w:type="spellEnd"/>
      <w:r w:rsidRPr="00B02A9E">
        <w:rPr>
          <w:rFonts w:ascii="Arial" w:hAnsi="Arial" w:cs="Arial"/>
          <w:sz w:val="22"/>
          <w:szCs w:val="22"/>
          <w:lang w:val="es-ES_tradnl"/>
        </w:rPr>
        <w:t>, una de las mayores del mundo y el Palacio de Verano que era un jardín veraniego para la casa imperial de la Dinastía Qing. Almuerzo incluido. Por la noche, asistencia a un espectáculo de acrobacia. Alojamiento.</w:t>
      </w:r>
    </w:p>
    <w:p w14:paraId="2672AEEF" w14:textId="77777777" w:rsidR="00B02A9E" w:rsidRDefault="00B02A9E" w:rsidP="00B02A9E">
      <w:pPr>
        <w:autoSpaceDE w:val="0"/>
        <w:autoSpaceDN w:val="0"/>
        <w:adjustRightInd w:val="0"/>
        <w:spacing w:before="40" w:line="241" w:lineRule="atLeast"/>
        <w:jc w:val="both"/>
        <w:rPr>
          <w:rFonts w:ascii="Arial" w:hAnsi="Arial" w:cs="Arial"/>
          <w:b/>
          <w:bCs/>
          <w:sz w:val="22"/>
          <w:szCs w:val="22"/>
          <w:lang w:val="es-ES_tradnl"/>
        </w:rPr>
      </w:pPr>
    </w:p>
    <w:p w14:paraId="18ADBC40" w14:textId="77777777" w:rsidR="00B02A9E" w:rsidRPr="00B02A9E" w:rsidRDefault="00B02A9E" w:rsidP="00B02A9E">
      <w:pPr>
        <w:autoSpaceDE w:val="0"/>
        <w:autoSpaceDN w:val="0"/>
        <w:adjustRightInd w:val="0"/>
        <w:spacing w:before="40" w:line="241" w:lineRule="atLeast"/>
        <w:jc w:val="both"/>
        <w:rPr>
          <w:rFonts w:ascii="Arial" w:hAnsi="Arial" w:cs="Arial"/>
          <w:sz w:val="22"/>
          <w:szCs w:val="22"/>
          <w:lang w:val="es-ES_tradnl"/>
        </w:rPr>
      </w:pPr>
      <w:r w:rsidRPr="00B02A9E">
        <w:rPr>
          <w:rFonts w:ascii="Arial" w:hAnsi="Arial" w:cs="Arial"/>
          <w:b/>
          <w:bCs/>
          <w:sz w:val="22"/>
          <w:szCs w:val="22"/>
          <w:lang w:val="es-ES_tradnl"/>
        </w:rPr>
        <w:t xml:space="preserve">03. PEKÍN (Gran Muralla y Parque Olímpico) </w:t>
      </w:r>
    </w:p>
    <w:p w14:paraId="5C1BAA48" w14:textId="77777777" w:rsid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sz w:val="22"/>
          <w:szCs w:val="22"/>
          <w:lang w:val="es-ES_tradnl"/>
        </w:rPr>
        <w:t>Desayuno buffet. Excursión a La Gran Muralla, espectacular y grandiosa obra arquitectónica, cuyos canales cubren más de 2000 años. Por la tarde vuelta a la ciudad y haremos una parada cerca del “Nido del Pájaro” (Estadio Nacional) y el “Cubo del Agua” (Centro Nacional de Natación) para tomar fotos (sin entrar en los estadios). Por la noche, cena de bienvenida degustado el famoso Pato laqueado de Pekín. Alojamiento.</w:t>
      </w:r>
    </w:p>
    <w:p w14:paraId="2C606D7D" w14:textId="77777777" w:rsidR="00B02A9E" w:rsidRDefault="00B02A9E" w:rsidP="00B02A9E">
      <w:pPr>
        <w:autoSpaceDE w:val="0"/>
        <w:autoSpaceDN w:val="0"/>
        <w:adjustRightInd w:val="0"/>
        <w:spacing w:line="241" w:lineRule="atLeast"/>
        <w:jc w:val="both"/>
        <w:rPr>
          <w:rFonts w:ascii="Arial" w:hAnsi="Arial" w:cs="Arial"/>
          <w:sz w:val="22"/>
          <w:szCs w:val="22"/>
          <w:lang w:val="es-ES_tradnl"/>
        </w:rPr>
      </w:pPr>
    </w:p>
    <w:p w14:paraId="0A552C61" w14:textId="77777777" w:rsidR="00B02A9E" w:rsidRDefault="00B02A9E" w:rsidP="00B02A9E">
      <w:pPr>
        <w:autoSpaceDE w:val="0"/>
        <w:autoSpaceDN w:val="0"/>
        <w:adjustRightInd w:val="0"/>
        <w:spacing w:line="241" w:lineRule="atLeast"/>
        <w:jc w:val="both"/>
        <w:rPr>
          <w:rFonts w:ascii="Arial" w:hAnsi="Arial" w:cs="Arial"/>
          <w:sz w:val="22"/>
          <w:szCs w:val="22"/>
          <w:lang w:val="es-ES_tradnl"/>
        </w:rPr>
      </w:pPr>
    </w:p>
    <w:p w14:paraId="00944229" w14:textId="77777777" w:rsidR="00B02A9E" w:rsidRP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noProof/>
          <w:sz w:val="22"/>
          <w:szCs w:val="22"/>
          <w:lang w:val="es-ES_tradnl"/>
        </w:rPr>
        <w:drawing>
          <wp:inline distT="0" distB="0" distL="0" distR="0" wp14:anchorId="28BD52BD" wp14:editId="021BEEB6">
            <wp:extent cx="3213100" cy="269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3100" cy="2692400"/>
                    </a:xfrm>
                    <a:prstGeom prst="rect">
                      <a:avLst/>
                    </a:prstGeom>
                  </pic:spPr>
                </pic:pic>
              </a:graphicData>
            </a:graphic>
          </wp:inline>
        </w:drawing>
      </w:r>
    </w:p>
    <w:p w14:paraId="52BAC5DB" w14:textId="77777777" w:rsidR="00B02A9E" w:rsidRPr="00B02A9E" w:rsidRDefault="00CD2F2C" w:rsidP="00B02A9E">
      <w:pPr>
        <w:autoSpaceDE w:val="0"/>
        <w:autoSpaceDN w:val="0"/>
        <w:adjustRightInd w:val="0"/>
        <w:spacing w:before="40" w:line="241" w:lineRule="atLeast"/>
        <w:jc w:val="both"/>
        <w:rPr>
          <w:rFonts w:ascii="Arial" w:hAnsi="Arial" w:cs="Arial"/>
          <w:sz w:val="11"/>
          <w:szCs w:val="11"/>
          <w:lang w:val="es-ES_tradnl"/>
        </w:rPr>
      </w:pPr>
      <w:r>
        <w:rPr>
          <w:rFonts w:ascii="Arial" w:hAnsi="Arial" w:cs="Arial"/>
          <w:sz w:val="11"/>
          <w:szCs w:val="11"/>
          <w:lang w:val="es-ES_tradnl"/>
        </w:rPr>
        <w:t>Turistas</w:t>
      </w:r>
      <w:r w:rsidRPr="00B02A9E">
        <w:rPr>
          <w:rFonts w:ascii="Arial" w:hAnsi="Arial" w:cs="Arial"/>
          <w:sz w:val="11"/>
          <w:szCs w:val="11"/>
          <w:lang w:val="es-ES_tradnl"/>
        </w:rPr>
        <w:t xml:space="preserve"> de nuestra organización visitando Pekín</w:t>
      </w:r>
    </w:p>
    <w:p w14:paraId="62454DC8" w14:textId="77777777" w:rsidR="00B02A9E" w:rsidRDefault="00B02A9E" w:rsidP="00B02A9E">
      <w:pPr>
        <w:autoSpaceDE w:val="0"/>
        <w:autoSpaceDN w:val="0"/>
        <w:adjustRightInd w:val="0"/>
        <w:spacing w:before="40" w:line="241" w:lineRule="atLeast"/>
        <w:jc w:val="both"/>
        <w:rPr>
          <w:rFonts w:ascii="Arial" w:hAnsi="Arial" w:cs="Arial"/>
          <w:b/>
          <w:bCs/>
          <w:sz w:val="22"/>
          <w:szCs w:val="22"/>
          <w:lang w:val="es-ES_tradnl"/>
        </w:rPr>
      </w:pPr>
    </w:p>
    <w:p w14:paraId="17C5D431" w14:textId="77777777" w:rsidR="00B02A9E" w:rsidRPr="00B02A9E" w:rsidRDefault="00B02A9E" w:rsidP="00B02A9E">
      <w:pPr>
        <w:autoSpaceDE w:val="0"/>
        <w:autoSpaceDN w:val="0"/>
        <w:adjustRightInd w:val="0"/>
        <w:spacing w:before="40" w:line="241" w:lineRule="atLeast"/>
        <w:jc w:val="both"/>
        <w:rPr>
          <w:rFonts w:ascii="Arial" w:hAnsi="Arial" w:cs="Arial"/>
          <w:sz w:val="22"/>
          <w:szCs w:val="22"/>
          <w:lang w:val="es-ES_tradnl"/>
        </w:rPr>
      </w:pPr>
      <w:r w:rsidRPr="00B02A9E">
        <w:rPr>
          <w:rFonts w:ascii="Arial" w:hAnsi="Arial" w:cs="Arial"/>
          <w:b/>
          <w:bCs/>
          <w:sz w:val="22"/>
          <w:szCs w:val="22"/>
          <w:lang w:val="es-ES_tradnl"/>
        </w:rPr>
        <w:t xml:space="preserve">04 PEKÍN – XI’AN EN TREN DE ALTA VELOCIDAD </w:t>
      </w:r>
    </w:p>
    <w:p w14:paraId="1B6A09CF" w14:textId="77777777" w:rsidR="00B02A9E" w:rsidRP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sz w:val="22"/>
          <w:szCs w:val="22"/>
          <w:lang w:val="es-ES_tradnl"/>
        </w:rPr>
        <w:t xml:space="preserve">Desayuno Buffet. Visita del Templo del Cielo, construido en 1420 con una superficie de 267 ha, donde los emperadores rezaban por las buenas cosechas. Almuerzo incluido, Por la tarde salida el tren de alta velocidad a Xi’an, antigua capital de China con 3000 años de existencia, única capital amurallada y punto de partida de la famosa “Ruta de la seda”. Traslado al hotel alojamiento. </w:t>
      </w:r>
    </w:p>
    <w:p w14:paraId="4E0711E8" w14:textId="77777777" w:rsidR="00B02A9E" w:rsidRDefault="00B02A9E" w:rsidP="00B02A9E">
      <w:pPr>
        <w:autoSpaceDE w:val="0"/>
        <w:autoSpaceDN w:val="0"/>
        <w:adjustRightInd w:val="0"/>
        <w:spacing w:before="40" w:line="241" w:lineRule="atLeast"/>
        <w:jc w:val="both"/>
        <w:rPr>
          <w:rFonts w:ascii="Arial" w:hAnsi="Arial" w:cs="Arial"/>
          <w:b/>
          <w:bCs/>
          <w:sz w:val="22"/>
          <w:szCs w:val="22"/>
          <w:lang w:val="es-ES_tradnl"/>
        </w:rPr>
      </w:pPr>
    </w:p>
    <w:p w14:paraId="0046C49B" w14:textId="77777777" w:rsidR="003A58D8" w:rsidRDefault="003A58D8" w:rsidP="00B02A9E">
      <w:pPr>
        <w:autoSpaceDE w:val="0"/>
        <w:autoSpaceDN w:val="0"/>
        <w:adjustRightInd w:val="0"/>
        <w:spacing w:before="40" w:line="241" w:lineRule="atLeast"/>
        <w:jc w:val="both"/>
        <w:rPr>
          <w:rFonts w:ascii="Arial" w:hAnsi="Arial" w:cs="Arial"/>
          <w:b/>
          <w:bCs/>
          <w:sz w:val="22"/>
          <w:szCs w:val="22"/>
          <w:lang w:val="es-ES_tradnl"/>
        </w:rPr>
      </w:pPr>
    </w:p>
    <w:p w14:paraId="35F12130" w14:textId="77777777" w:rsidR="003A58D8" w:rsidRDefault="003A58D8" w:rsidP="00B02A9E">
      <w:pPr>
        <w:autoSpaceDE w:val="0"/>
        <w:autoSpaceDN w:val="0"/>
        <w:adjustRightInd w:val="0"/>
        <w:spacing w:before="40" w:line="241" w:lineRule="atLeast"/>
        <w:jc w:val="both"/>
        <w:rPr>
          <w:rFonts w:ascii="Arial" w:hAnsi="Arial" w:cs="Arial"/>
          <w:b/>
          <w:bCs/>
          <w:sz w:val="22"/>
          <w:szCs w:val="22"/>
          <w:lang w:val="es-ES_tradnl"/>
        </w:rPr>
      </w:pPr>
    </w:p>
    <w:p w14:paraId="7E92EEB9" w14:textId="77777777" w:rsidR="003A58D8" w:rsidRDefault="003A58D8" w:rsidP="00B02A9E">
      <w:pPr>
        <w:autoSpaceDE w:val="0"/>
        <w:autoSpaceDN w:val="0"/>
        <w:adjustRightInd w:val="0"/>
        <w:spacing w:before="40" w:line="241" w:lineRule="atLeast"/>
        <w:jc w:val="both"/>
        <w:rPr>
          <w:rFonts w:ascii="Arial" w:hAnsi="Arial" w:cs="Arial"/>
          <w:b/>
          <w:bCs/>
          <w:sz w:val="22"/>
          <w:szCs w:val="22"/>
          <w:lang w:val="es-ES_tradnl"/>
        </w:rPr>
      </w:pPr>
    </w:p>
    <w:p w14:paraId="65DD37F3" w14:textId="77777777" w:rsidR="00B02A9E" w:rsidRPr="00B02A9E" w:rsidRDefault="00B02A9E" w:rsidP="00B02A9E">
      <w:pPr>
        <w:autoSpaceDE w:val="0"/>
        <w:autoSpaceDN w:val="0"/>
        <w:adjustRightInd w:val="0"/>
        <w:spacing w:before="40" w:line="241" w:lineRule="atLeast"/>
        <w:jc w:val="both"/>
        <w:rPr>
          <w:rFonts w:ascii="Arial" w:hAnsi="Arial" w:cs="Arial"/>
          <w:sz w:val="22"/>
          <w:szCs w:val="22"/>
          <w:lang w:val="es-ES_tradnl"/>
        </w:rPr>
      </w:pPr>
      <w:r w:rsidRPr="00B02A9E">
        <w:rPr>
          <w:rFonts w:ascii="Arial" w:hAnsi="Arial" w:cs="Arial"/>
          <w:b/>
          <w:bCs/>
          <w:sz w:val="22"/>
          <w:szCs w:val="22"/>
          <w:lang w:val="es-ES_tradnl"/>
        </w:rPr>
        <w:t>05. XI’AN (Museo de Guerreros y Corceles).</w:t>
      </w:r>
    </w:p>
    <w:p w14:paraId="72B85225" w14:textId="77777777" w:rsidR="00B02A9E" w:rsidRP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sz w:val="22"/>
          <w:szCs w:val="22"/>
          <w:lang w:val="es-ES_tradnl"/>
        </w:rPr>
        <w:t xml:space="preserve">Desayuno buffet. Hoy visitaremos el famoso Museo de Guerreros y Corceles de Terracota en el que se guardan más de 6000 figuras de tamaño natural, que representan un gran ejército de guerreros, corceles y carros de guerra que custodian la tumba del emperador Quin. Almuerzo incluido. Por la tarde, visitaremos a la Pequeña Pagoda de la Oca Silvestre (sin subir), hallada dentro del Templo </w:t>
      </w:r>
      <w:proofErr w:type="spellStart"/>
      <w:r w:rsidRPr="00B02A9E">
        <w:rPr>
          <w:rFonts w:ascii="Arial" w:hAnsi="Arial" w:cs="Arial"/>
          <w:sz w:val="22"/>
          <w:szCs w:val="22"/>
          <w:lang w:val="es-ES_tradnl"/>
        </w:rPr>
        <w:t>Jianfu</w:t>
      </w:r>
      <w:proofErr w:type="spellEnd"/>
      <w:r w:rsidRPr="00B02A9E">
        <w:rPr>
          <w:rFonts w:ascii="Arial" w:hAnsi="Arial" w:cs="Arial"/>
          <w:sz w:val="22"/>
          <w:szCs w:val="22"/>
          <w:lang w:val="es-ES_tradnl"/>
        </w:rPr>
        <w:t>, a aproximadamente un kilómetro al sur de la zona urbana de Xi’an y finalizaremos con una visita a la Gran Mezquita con Barrio Musulmán. Alojamiento.</w:t>
      </w:r>
    </w:p>
    <w:p w14:paraId="243452B9" w14:textId="77777777" w:rsidR="00B02A9E" w:rsidRDefault="00B02A9E" w:rsidP="00B02A9E">
      <w:pPr>
        <w:autoSpaceDE w:val="0"/>
        <w:autoSpaceDN w:val="0"/>
        <w:adjustRightInd w:val="0"/>
        <w:spacing w:before="40" w:line="241" w:lineRule="atLeast"/>
        <w:jc w:val="both"/>
        <w:rPr>
          <w:rFonts w:ascii="Arial" w:hAnsi="Arial" w:cs="Arial"/>
          <w:b/>
          <w:bCs/>
          <w:sz w:val="22"/>
          <w:szCs w:val="22"/>
          <w:lang w:val="es-ES_tradnl"/>
        </w:rPr>
      </w:pPr>
    </w:p>
    <w:p w14:paraId="065651A9" w14:textId="77777777" w:rsidR="00B02A9E" w:rsidRPr="00B02A9E" w:rsidRDefault="00B02A9E" w:rsidP="00B02A9E">
      <w:pPr>
        <w:autoSpaceDE w:val="0"/>
        <w:autoSpaceDN w:val="0"/>
        <w:adjustRightInd w:val="0"/>
        <w:spacing w:before="40" w:line="241" w:lineRule="atLeast"/>
        <w:jc w:val="both"/>
        <w:rPr>
          <w:rFonts w:ascii="Arial" w:hAnsi="Arial" w:cs="Arial"/>
          <w:sz w:val="22"/>
          <w:szCs w:val="22"/>
          <w:lang w:val="es-ES_tradnl"/>
        </w:rPr>
      </w:pPr>
      <w:r w:rsidRPr="00B02A9E">
        <w:rPr>
          <w:rFonts w:ascii="Arial" w:hAnsi="Arial" w:cs="Arial"/>
          <w:b/>
          <w:bCs/>
          <w:sz w:val="22"/>
          <w:szCs w:val="22"/>
          <w:lang w:val="es-ES_tradnl"/>
        </w:rPr>
        <w:t>06. XI’AN- SHANGAI (Visita de ciudad).</w:t>
      </w:r>
    </w:p>
    <w:p w14:paraId="38877AB1" w14:textId="77777777" w:rsidR="00B02A9E" w:rsidRP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sz w:val="22"/>
          <w:szCs w:val="22"/>
          <w:lang w:val="es-ES_tradnl"/>
        </w:rPr>
        <w:t xml:space="preserve">Desayuno buffet. Salida en avión con destino a </w:t>
      </w:r>
      <w:proofErr w:type="spellStart"/>
      <w:r w:rsidRPr="00B02A9E">
        <w:rPr>
          <w:rFonts w:ascii="Arial" w:hAnsi="Arial" w:cs="Arial"/>
          <w:sz w:val="22"/>
          <w:szCs w:val="22"/>
          <w:lang w:val="es-ES_tradnl"/>
        </w:rPr>
        <w:t>Shangai</w:t>
      </w:r>
      <w:proofErr w:type="spellEnd"/>
      <w:r w:rsidRPr="00B02A9E">
        <w:rPr>
          <w:rFonts w:ascii="Arial" w:hAnsi="Arial" w:cs="Arial"/>
          <w:sz w:val="22"/>
          <w:szCs w:val="22"/>
          <w:lang w:val="es-ES_tradnl"/>
        </w:rPr>
        <w:t>, ciudad portuaria directamente subordinada al Poder Central con más de 16 millones de habitantes, es el mayor puerto, centro comercial y la metrópoli más internacional de China. Almuerzo incluido. Visitaremos el Jardín Yuyuan, el Templo de Buda de Jade y el Malecón de la ciudad. Traslado al hotel. Alojamiento.</w:t>
      </w:r>
    </w:p>
    <w:p w14:paraId="407A97EA" w14:textId="77777777" w:rsidR="00B02A9E" w:rsidRDefault="00B02A9E" w:rsidP="00B02A9E">
      <w:pPr>
        <w:autoSpaceDE w:val="0"/>
        <w:autoSpaceDN w:val="0"/>
        <w:adjustRightInd w:val="0"/>
        <w:spacing w:before="40" w:line="241" w:lineRule="atLeast"/>
        <w:jc w:val="both"/>
        <w:rPr>
          <w:rFonts w:ascii="Arial" w:hAnsi="Arial" w:cs="Arial"/>
          <w:b/>
          <w:bCs/>
          <w:sz w:val="22"/>
          <w:szCs w:val="22"/>
          <w:lang w:val="es-ES_tradnl"/>
        </w:rPr>
      </w:pPr>
    </w:p>
    <w:p w14:paraId="3A22CE04" w14:textId="77777777" w:rsidR="00B02A9E" w:rsidRPr="00B02A9E" w:rsidRDefault="00B02A9E" w:rsidP="00B02A9E">
      <w:pPr>
        <w:autoSpaceDE w:val="0"/>
        <w:autoSpaceDN w:val="0"/>
        <w:adjustRightInd w:val="0"/>
        <w:spacing w:before="40" w:line="241" w:lineRule="atLeast"/>
        <w:jc w:val="both"/>
        <w:rPr>
          <w:rFonts w:ascii="Arial" w:hAnsi="Arial" w:cs="Arial"/>
          <w:sz w:val="22"/>
          <w:szCs w:val="22"/>
          <w:lang w:val="es-ES_tradnl"/>
        </w:rPr>
      </w:pPr>
      <w:r w:rsidRPr="00B02A9E">
        <w:rPr>
          <w:rFonts w:ascii="Arial" w:hAnsi="Arial" w:cs="Arial"/>
          <w:b/>
          <w:bCs/>
          <w:sz w:val="22"/>
          <w:szCs w:val="22"/>
          <w:lang w:val="es-ES_tradnl"/>
        </w:rPr>
        <w:t>07. SHANGAI (día libre).</w:t>
      </w:r>
    </w:p>
    <w:p w14:paraId="64463968" w14:textId="77777777" w:rsidR="00B02A9E" w:rsidRP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sz w:val="22"/>
          <w:szCs w:val="22"/>
          <w:lang w:val="es-ES_tradnl"/>
        </w:rPr>
        <w:t>Desayuno buffet. Día libre. Almuerzo no incluido. Alojamiento.</w:t>
      </w:r>
    </w:p>
    <w:p w14:paraId="75152F55" w14:textId="77777777" w:rsidR="00B02A9E" w:rsidRDefault="00B02A9E" w:rsidP="00B02A9E">
      <w:pPr>
        <w:autoSpaceDE w:val="0"/>
        <w:autoSpaceDN w:val="0"/>
        <w:adjustRightInd w:val="0"/>
        <w:spacing w:before="40" w:line="241" w:lineRule="atLeast"/>
        <w:jc w:val="both"/>
        <w:rPr>
          <w:rFonts w:ascii="Arial" w:hAnsi="Arial" w:cs="Arial"/>
          <w:b/>
          <w:bCs/>
          <w:sz w:val="22"/>
          <w:szCs w:val="22"/>
          <w:lang w:val="es-ES_tradnl"/>
        </w:rPr>
      </w:pPr>
    </w:p>
    <w:p w14:paraId="48C5C6F1" w14:textId="77777777" w:rsidR="00B02A9E" w:rsidRPr="00B02A9E" w:rsidRDefault="00B02A9E" w:rsidP="00B02A9E">
      <w:pPr>
        <w:autoSpaceDE w:val="0"/>
        <w:autoSpaceDN w:val="0"/>
        <w:adjustRightInd w:val="0"/>
        <w:spacing w:before="40" w:line="241" w:lineRule="atLeast"/>
        <w:jc w:val="both"/>
        <w:rPr>
          <w:rFonts w:ascii="Arial" w:hAnsi="Arial" w:cs="Arial"/>
          <w:sz w:val="22"/>
          <w:szCs w:val="22"/>
          <w:lang w:val="es-ES_tradnl"/>
        </w:rPr>
      </w:pPr>
      <w:r w:rsidRPr="00B02A9E">
        <w:rPr>
          <w:rFonts w:ascii="Arial" w:hAnsi="Arial" w:cs="Arial"/>
          <w:b/>
          <w:bCs/>
          <w:sz w:val="22"/>
          <w:szCs w:val="22"/>
          <w:lang w:val="es-ES_tradnl"/>
        </w:rPr>
        <w:t>08. SHANGAI- GUILIN.</w:t>
      </w:r>
    </w:p>
    <w:p w14:paraId="666DD727" w14:textId="77777777" w:rsidR="00B02A9E" w:rsidRPr="00B02A9E" w:rsidRDefault="00B02A9E" w:rsidP="00B02A9E">
      <w:pPr>
        <w:autoSpaceDE w:val="0"/>
        <w:autoSpaceDN w:val="0"/>
        <w:adjustRightInd w:val="0"/>
        <w:spacing w:line="241" w:lineRule="atLeast"/>
        <w:jc w:val="both"/>
        <w:rPr>
          <w:rFonts w:ascii="Arial" w:hAnsi="Arial" w:cs="Arial"/>
          <w:sz w:val="22"/>
          <w:szCs w:val="22"/>
          <w:lang w:val="es-ES_tradnl"/>
        </w:rPr>
      </w:pPr>
      <w:r w:rsidRPr="00B02A9E">
        <w:rPr>
          <w:rFonts w:ascii="Arial" w:hAnsi="Arial" w:cs="Arial"/>
          <w:sz w:val="22"/>
          <w:szCs w:val="22"/>
          <w:lang w:val="es-ES_tradnl"/>
        </w:rPr>
        <w:t>Desayuno buffet. Salida en avión rumbo a Guilin, ciudad famosa por su hermosura paisajística. Almuerzo no incluido. Llegada y traslado al hotel. Alojamiento.</w:t>
      </w:r>
    </w:p>
    <w:p w14:paraId="1EE3D793" w14:textId="77777777" w:rsidR="003A58D8" w:rsidRDefault="003A58D8" w:rsidP="00B02A9E">
      <w:pPr>
        <w:autoSpaceDE w:val="0"/>
        <w:autoSpaceDN w:val="0"/>
        <w:adjustRightInd w:val="0"/>
        <w:spacing w:before="40" w:line="241" w:lineRule="atLeast"/>
        <w:jc w:val="both"/>
        <w:rPr>
          <w:rFonts w:ascii="Arial" w:hAnsi="Arial" w:cs="Arial"/>
          <w:b/>
          <w:bCs/>
          <w:sz w:val="22"/>
          <w:szCs w:val="22"/>
          <w:lang w:val="es-ES_tradnl"/>
        </w:rPr>
      </w:pPr>
    </w:p>
    <w:p w14:paraId="25D1E52A" w14:textId="77777777" w:rsidR="00B02A9E" w:rsidRPr="00B02A9E" w:rsidRDefault="00B02A9E" w:rsidP="00B02A9E">
      <w:pPr>
        <w:autoSpaceDE w:val="0"/>
        <w:autoSpaceDN w:val="0"/>
        <w:adjustRightInd w:val="0"/>
        <w:spacing w:before="40" w:line="241" w:lineRule="atLeast"/>
        <w:jc w:val="both"/>
        <w:rPr>
          <w:rFonts w:ascii="Arial" w:hAnsi="Arial" w:cs="Arial"/>
          <w:sz w:val="22"/>
          <w:szCs w:val="22"/>
          <w:lang w:val="es-ES_tradnl"/>
        </w:rPr>
      </w:pPr>
      <w:r w:rsidRPr="00B02A9E">
        <w:rPr>
          <w:rFonts w:ascii="Arial" w:hAnsi="Arial" w:cs="Arial"/>
          <w:b/>
          <w:bCs/>
          <w:sz w:val="22"/>
          <w:szCs w:val="22"/>
          <w:lang w:val="es-ES_tradnl"/>
        </w:rPr>
        <w:t>09. GUILIN-GUANGZHOU</w:t>
      </w:r>
      <w:r w:rsidR="007E6825">
        <w:rPr>
          <w:rFonts w:ascii="Arial" w:hAnsi="Arial" w:cs="Arial"/>
          <w:b/>
          <w:bCs/>
          <w:sz w:val="22"/>
          <w:szCs w:val="22"/>
          <w:lang w:val="es-ES_tradnl"/>
        </w:rPr>
        <w:t xml:space="preserve"> (Cantón)</w:t>
      </w:r>
      <w:r w:rsidRPr="00B02A9E">
        <w:rPr>
          <w:rFonts w:ascii="Arial" w:hAnsi="Arial" w:cs="Arial"/>
          <w:b/>
          <w:bCs/>
          <w:sz w:val="22"/>
          <w:szCs w:val="22"/>
          <w:lang w:val="es-ES_tradnl"/>
        </w:rPr>
        <w:t xml:space="preserve"> (Crucero por el río Li).</w:t>
      </w:r>
      <w:r w:rsidRPr="00B02A9E">
        <w:rPr>
          <w:rFonts w:ascii="Arial" w:hAnsi="Arial" w:cs="Arial"/>
          <w:sz w:val="22"/>
          <w:szCs w:val="22"/>
          <w:lang w:val="es-ES_tradnl"/>
        </w:rPr>
        <w:t>Desayuno buffet. En este día, realizaremos un crucero por el Río Li, que goza de una reputación mundial por la “soberana hermosura paisajística” conformada por colinas verticales surcadas por ríos de aguas diáfanas con grutas fantásticas. Almuerzo a bordo. Por la tarde visitaremos la Gruta de Las Flautas de Caña, y salida en tren hacia Guangzhou, llamada la “Ciudad de Cabras” o la “Ciudad de Flores”, el más importante puerto fluvial y ciudad comercial del sur de China. Traslado al hotel. Alojamiento.</w:t>
      </w:r>
    </w:p>
    <w:p w14:paraId="00515008" w14:textId="77777777" w:rsidR="00B02A9E" w:rsidRDefault="00B02A9E" w:rsidP="00B02A9E">
      <w:pPr>
        <w:autoSpaceDE w:val="0"/>
        <w:autoSpaceDN w:val="0"/>
        <w:adjustRightInd w:val="0"/>
        <w:spacing w:before="40" w:line="241" w:lineRule="atLeast"/>
        <w:jc w:val="both"/>
        <w:rPr>
          <w:rFonts w:ascii="Arial" w:hAnsi="Arial" w:cs="Arial"/>
          <w:b/>
          <w:bCs/>
          <w:sz w:val="22"/>
          <w:szCs w:val="22"/>
          <w:lang w:val="es-ES_tradnl"/>
        </w:rPr>
      </w:pPr>
    </w:p>
    <w:p w14:paraId="4A77F93B" w14:textId="77777777" w:rsidR="00B02A9E" w:rsidRPr="00B02A9E" w:rsidRDefault="00B02A9E" w:rsidP="00B02A9E">
      <w:pPr>
        <w:autoSpaceDE w:val="0"/>
        <w:autoSpaceDN w:val="0"/>
        <w:adjustRightInd w:val="0"/>
        <w:spacing w:before="40" w:line="241" w:lineRule="atLeast"/>
        <w:jc w:val="both"/>
        <w:rPr>
          <w:rFonts w:ascii="Arial" w:hAnsi="Arial" w:cs="Arial"/>
          <w:sz w:val="22"/>
          <w:szCs w:val="22"/>
          <w:lang w:val="es-ES_tradnl"/>
        </w:rPr>
      </w:pPr>
      <w:r w:rsidRPr="00B02A9E">
        <w:rPr>
          <w:rFonts w:ascii="Arial" w:hAnsi="Arial" w:cs="Arial"/>
          <w:b/>
          <w:bCs/>
          <w:sz w:val="22"/>
          <w:szCs w:val="22"/>
          <w:lang w:val="es-ES_tradnl"/>
        </w:rPr>
        <w:t>10. GUANGZHOU</w:t>
      </w:r>
      <w:r w:rsidR="003A58D8">
        <w:rPr>
          <w:rFonts w:ascii="Arial" w:hAnsi="Arial" w:cs="Arial"/>
          <w:b/>
          <w:bCs/>
          <w:sz w:val="22"/>
          <w:szCs w:val="22"/>
          <w:lang w:val="es-ES_tradnl"/>
        </w:rPr>
        <w:t xml:space="preserve"> Cantón.</w:t>
      </w:r>
    </w:p>
    <w:p w14:paraId="77A11A5B" w14:textId="01A22E33" w:rsidR="00B02A9E" w:rsidRPr="00B02A9E" w:rsidRDefault="00B02A9E" w:rsidP="00B02A9E">
      <w:pPr>
        <w:autoSpaceDE w:val="0"/>
        <w:autoSpaceDN w:val="0"/>
        <w:adjustRightInd w:val="0"/>
        <w:spacing w:line="156" w:lineRule="atLeast"/>
        <w:jc w:val="both"/>
        <w:rPr>
          <w:rFonts w:ascii="Arial" w:hAnsi="Arial" w:cs="Arial"/>
          <w:i/>
          <w:iCs/>
          <w:sz w:val="18"/>
          <w:szCs w:val="18"/>
          <w:lang w:val="es-ES_tradnl"/>
        </w:rPr>
      </w:pPr>
      <w:r w:rsidRPr="00B02A9E">
        <w:rPr>
          <w:rFonts w:ascii="Arial" w:hAnsi="Arial" w:cs="Arial"/>
          <w:sz w:val="22"/>
          <w:szCs w:val="22"/>
          <w:lang w:val="es-ES_tradnl"/>
        </w:rPr>
        <w:t xml:space="preserve">Desayuno Buffet. Por la mañana visitaremos a la Casa Ancestral de la Familia Chen, una maravillosa joya arquitectónica de esculturas, la Plaza </w:t>
      </w:r>
      <w:proofErr w:type="spellStart"/>
      <w:r w:rsidRPr="00B02A9E">
        <w:rPr>
          <w:rFonts w:ascii="Arial" w:hAnsi="Arial" w:cs="Arial"/>
          <w:sz w:val="22"/>
          <w:szCs w:val="22"/>
          <w:lang w:val="es-ES_tradnl"/>
        </w:rPr>
        <w:t>Huacheng</w:t>
      </w:r>
      <w:proofErr w:type="spellEnd"/>
      <w:r w:rsidRPr="00B02A9E">
        <w:rPr>
          <w:rFonts w:ascii="Arial" w:hAnsi="Arial" w:cs="Arial"/>
          <w:sz w:val="22"/>
          <w:szCs w:val="22"/>
          <w:lang w:val="es-ES_tradnl"/>
        </w:rPr>
        <w:t xml:space="preserve">, donde se puede ver la Torre TV (sin subir), y el Mercado </w:t>
      </w:r>
      <w:proofErr w:type="spellStart"/>
      <w:r w:rsidRPr="00B02A9E">
        <w:rPr>
          <w:rFonts w:ascii="Arial" w:hAnsi="Arial" w:cs="Arial"/>
          <w:sz w:val="22"/>
          <w:szCs w:val="22"/>
          <w:lang w:val="es-ES_tradnl"/>
        </w:rPr>
        <w:t>Qingping</w:t>
      </w:r>
      <w:proofErr w:type="spellEnd"/>
      <w:r w:rsidRPr="00B02A9E">
        <w:rPr>
          <w:rFonts w:ascii="Arial" w:hAnsi="Arial" w:cs="Arial"/>
          <w:sz w:val="22"/>
          <w:szCs w:val="22"/>
          <w:lang w:val="es-ES_tradnl"/>
        </w:rPr>
        <w:t xml:space="preserve">. Almuerzo incluido. </w:t>
      </w:r>
      <w:r w:rsidRPr="00B02A9E">
        <w:rPr>
          <w:rFonts w:ascii="Arial" w:hAnsi="Arial" w:cs="Arial"/>
          <w:i/>
          <w:iCs/>
          <w:sz w:val="18"/>
          <w:szCs w:val="18"/>
          <w:lang w:val="es-ES_tradnl"/>
        </w:rPr>
        <w:t>Con el almuerzo de este día 10º finalizan los servicios de nuestra organización. Las habitaciones deber</w:t>
      </w:r>
      <w:r w:rsidR="00F05592">
        <w:rPr>
          <w:rFonts w:ascii="Arial" w:hAnsi="Arial" w:cs="Arial"/>
          <w:i/>
          <w:iCs/>
          <w:sz w:val="18"/>
          <w:szCs w:val="18"/>
          <w:lang w:val="es-ES_tradnl"/>
        </w:rPr>
        <w:t>á</w:t>
      </w:r>
      <w:r w:rsidRPr="00B02A9E">
        <w:rPr>
          <w:rFonts w:ascii="Arial" w:hAnsi="Arial" w:cs="Arial"/>
          <w:i/>
          <w:iCs/>
          <w:sz w:val="18"/>
          <w:szCs w:val="18"/>
          <w:lang w:val="es-ES_tradnl"/>
        </w:rPr>
        <w:t>n dejarlas libres a las  12m.</w:t>
      </w:r>
    </w:p>
    <w:p w14:paraId="7A7D200C"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p>
    <w:p w14:paraId="2D436A77" w14:textId="45D31CEA"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r w:rsidRPr="00B02A9E">
        <w:rPr>
          <w:rFonts w:ascii="Arial" w:hAnsi="Arial" w:cs="Arial"/>
          <w:sz w:val="22"/>
          <w:szCs w:val="22"/>
          <w:lang w:val="es-ES_tradnl"/>
        </w:rPr>
        <w:t>Los señores viajeros pueden proseguir viaje a Hong-Kong disfrutando de los sigui</w:t>
      </w:r>
      <w:r w:rsidR="00F05592">
        <w:rPr>
          <w:rFonts w:ascii="Arial" w:hAnsi="Arial" w:cs="Arial"/>
          <w:sz w:val="22"/>
          <w:szCs w:val="22"/>
          <w:lang w:val="es-ES_tradnl"/>
        </w:rPr>
        <w:t>e</w:t>
      </w:r>
      <w:r w:rsidRPr="00B02A9E">
        <w:rPr>
          <w:rFonts w:ascii="Arial" w:hAnsi="Arial" w:cs="Arial"/>
          <w:sz w:val="22"/>
          <w:szCs w:val="22"/>
          <w:lang w:val="es-ES_tradnl"/>
        </w:rPr>
        <w:t>ntes servicios:</w:t>
      </w:r>
    </w:p>
    <w:p w14:paraId="0E5825AF"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n-US"/>
        </w:rPr>
      </w:pPr>
      <w:r w:rsidRPr="00A70D25">
        <w:rPr>
          <w:rFonts w:ascii="Arial" w:hAnsi="Arial" w:cs="Arial"/>
          <w:b/>
          <w:bCs/>
          <w:sz w:val="22"/>
          <w:szCs w:val="22"/>
          <w:highlight w:val="yellow"/>
          <w:lang w:val="en-US"/>
        </w:rPr>
        <w:t>EXTENSIÓN A HONG-KONG  TOUR: ALVCHI12</w:t>
      </w:r>
    </w:p>
    <w:p w14:paraId="66AA64DE"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r w:rsidRPr="00B02A9E">
        <w:rPr>
          <w:rFonts w:ascii="Arial" w:hAnsi="Arial" w:cs="Arial"/>
          <w:sz w:val="22"/>
          <w:szCs w:val="22"/>
          <w:lang w:val="es-ES_tradnl"/>
        </w:rPr>
        <w:t xml:space="preserve">Solo para los pasajeros que tomen la extensión a Hong-Kong. Por la tarde  después del almuerzo traslado al muelle “Shun De” para tomar el trasbordador y desembarque en el muelle “China Hong Kong City” de Hong Kong a las 19:50 (horario de referencia, todo depende de la reserva final) traslado de la </w:t>
      </w:r>
      <w:r w:rsidR="00A70D25" w:rsidRPr="00B02A9E">
        <w:rPr>
          <w:rFonts w:ascii="Arial" w:hAnsi="Arial" w:cs="Arial"/>
          <w:sz w:val="22"/>
          <w:szCs w:val="22"/>
          <w:lang w:val="es-ES_tradnl"/>
        </w:rPr>
        <w:t>estac</w:t>
      </w:r>
      <w:r w:rsidR="00A70D25">
        <w:rPr>
          <w:rFonts w:ascii="Arial" w:hAnsi="Arial" w:cs="Arial"/>
          <w:sz w:val="22"/>
          <w:szCs w:val="22"/>
          <w:lang w:val="es-ES_tradnl"/>
        </w:rPr>
        <w:t>i</w:t>
      </w:r>
      <w:r w:rsidR="00A70D25" w:rsidRPr="00B02A9E">
        <w:rPr>
          <w:rFonts w:ascii="Arial" w:hAnsi="Arial" w:cs="Arial"/>
          <w:sz w:val="22"/>
          <w:szCs w:val="22"/>
          <w:lang w:val="es-ES_tradnl"/>
        </w:rPr>
        <w:t>ón</w:t>
      </w:r>
      <w:r w:rsidRPr="00B02A9E">
        <w:rPr>
          <w:rFonts w:ascii="Arial" w:hAnsi="Arial" w:cs="Arial"/>
          <w:sz w:val="22"/>
          <w:szCs w:val="22"/>
          <w:lang w:val="es-ES_tradnl"/>
        </w:rPr>
        <w:t xml:space="preserve"> portuaria al hotel.</w:t>
      </w:r>
    </w:p>
    <w:p w14:paraId="31EC7EA1"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p>
    <w:p w14:paraId="58C2A221"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r w:rsidRPr="00B02A9E">
        <w:rPr>
          <w:rFonts w:ascii="Arial" w:hAnsi="Arial" w:cs="Arial"/>
          <w:b/>
          <w:bCs/>
          <w:sz w:val="22"/>
          <w:szCs w:val="22"/>
          <w:lang w:val="es-ES_tradnl"/>
        </w:rPr>
        <w:t>11. HONG-KONG Visita de la ciudad.</w:t>
      </w:r>
    </w:p>
    <w:p w14:paraId="3DD2BC4E"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r w:rsidRPr="00B02A9E">
        <w:rPr>
          <w:rFonts w:ascii="Arial" w:hAnsi="Arial" w:cs="Arial"/>
          <w:sz w:val="22"/>
          <w:szCs w:val="22"/>
          <w:lang w:val="es-ES_tradnl"/>
        </w:rPr>
        <w:t>Desayuno en el hotel, acompañados e guia oficial y en español se visitará el muelle de pescadores de Aberdeen , Bahía de repuse  y Pico Victoria, almuerzo no incluido, Tarde libre.</w:t>
      </w:r>
    </w:p>
    <w:p w14:paraId="588EE0E3"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p>
    <w:p w14:paraId="7C565B86"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r w:rsidRPr="00B02A9E">
        <w:rPr>
          <w:rFonts w:ascii="Arial" w:hAnsi="Arial" w:cs="Arial"/>
          <w:b/>
          <w:bCs/>
          <w:sz w:val="22"/>
          <w:szCs w:val="22"/>
          <w:lang w:val="es-ES_tradnl"/>
        </w:rPr>
        <w:t>12. HONG-KONG</w:t>
      </w:r>
    </w:p>
    <w:p w14:paraId="18021593"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r w:rsidRPr="00B02A9E">
        <w:rPr>
          <w:rFonts w:ascii="Arial" w:hAnsi="Arial" w:cs="Arial"/>
          <w:sz w:val="22"/>
          <w:szCs w:val="22"/>
          <w:lang w:val="es-ES_tradnl"/>
        </w:rPr>
        <w:t xml:space="preserve">Desayuno en el hotel día libre a disposición. </w:t>
      </w:r>
    </w:p>
    <w:p w14:paraId="23025F7A"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r w:rsidRPr="00B02A9E">
        <w:rPr>
          <w:rFonts w:ascii="Arial" w:hAnsi="Arial" w:cs="Arial"/>
          <w:sz w:val="22"/>
          <w:szCs w:val="22"/>
          <w:lang w:val="es-ES_tradnl"/>
        </w:rPr>
        <w:lastRenderedPageBreak/>
        <w:t xml:space="preserve">Excursión optativa a Macao </w:t>
      </w:r>
      <w:r>
        <w:rPr>
          <w:rFonts w:ascii="Arial" w:hAnsi="Arial" w:cs="Arial"/>
          <w:sz w:val="22"/>
          <w:szCs w:val="22"/>
          <w:lang w:val="es-ES_tradnl"/>
        </w:rPr>
        <w:t xml:space="preserve"> antigua </w:t>
      </w:r>
      <w:r w:rsidR="000636A1">
        <w:rPr>
          <w:rFonts w:ascii="Arial" w:hAnsi="Arial" w:cs="Arial"/>
          <w:sz w:val="22"/>
          <w:szCs w:val="22"/>
          <w:lang w:val="es-ES_tradnl"/>
        </w:rPr>
        <w:t xml:space="preserve"> colonia Portuguesa,  excursión de día completo</w:t>
      </w:r>
      <w:r w:rsidRPr="00B02A9E">
        <w:rPr>
          <w:rFonts w:ascii="Arial" w:hAnsi="Arial" w:cs="Arial"/>
          <w:sz w:val="22"/>
          <w:szCs w:val="22"/>
          <w:lang w:val="es-ES_tradnl"/>
        </w:rPr>
        <w:t>.</w:t>
      </w:r>
    </w:p>
    <w:p w14:paraId="2D159234" w14:textId="77777777" w:rsidR="000636A1" w:rsidRDefault="007E6825" w:rsidP="00B02A9E">
      <w:pPr>
        <w:autoSpaceDE w:val="0"/>
        <w:autoSpaceDN w:val="0"/>
        <w:adjustRightInd w:val="0"/>
        <w:spacing w:line="156" w:lineRule="atLeast"/>
        <w:jc w:val="both"/>
        <w:rPr>
          <w:rFonts w:ascii="Arial" w:hAnsi="Arial" w:cs="Arial"/>
          <w:b/>
          <w:bCs/>
          <w:sz w:val="22"/>
          <w:szCs w:val="22"/>
          <w:lang w:val="es-ES_tradnl"/>
        </w:rPr>
      </w:pPr>
      <w:r>
        <w:rPr>
          <w:rFonts w:ascii="Arial" w:hAnsi="Arial" w:cs="Arial"/>
          <w:sz w:val="22"/>
          <w:szCs w:val="22"/>
          <w:lang w:val="es-ES_tradnl"/>
        </w:rPr>
        <w:t>3</w:t>
      </w:r>
    </w:p>
    <w:p w14:paraId="2F96A84A"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r w:rsidRPr="00B02A9E">
        <w:rPr>
          <w:rFonts w:ascii="Arial" w:hAnsi="Arial" w:cs="Arial"/>
          <w:b/>
          <w:bCs/>
          <w:sz w:val="22"/>
          <w:szCs w:val="22"/>
          <w:lang w:val="es-ES_tradnl"/>
        </w:rPr>
        <w:t>13. HONG-KONG</w:t>
      </w:r>
    </w:p>
    <w:p w14:paraId="41C2D8BA" w14:textId="77777777" w:rsidR="00B02A9E" w:rsidRPr="00B02A9E" w:rsidRDefault="00B02A9E" w:rsidP="00B02A9E">
      <w:pPr>
        <w:autoSpaceDE w:val="0"/>
        <w:autoSpaceDN w:val="0"/>
        <w:adjustRightInd w:val="0"/>
        <w:spacing w:line="156" w:lineRule="atLeast"/>
        <w:jc w:val="both"/>
        <w:rPr>
          <w:rFonts w:ascii="Arial" w:hAnsi="Arial" w:cs="Arial"/>
          <w:sz w:val="22"/>
          <w:szCs w:val="22"/>
          <w:lang w:val="es-ES_tradnl"/>
        </w:rPr>
      </w:pPr>
      <w:r w:rsidRPr="00B02A9E">
        <w:rPr>
          <w:rFonts w:ascii="Arial" w:hAnsi="Arial" w:cs="Arial"/>
          <w:sz w:val="22"/>
          <w:szCs w:val="22"/>
          <w:lang w:val="es-ES_tradnl"/>
        </w:rPr>
        <w:t>Con el desayuno de este día 13 en  que finaliza el tour a los pasajeros que salgan este día  13º en que finaliza el tour se les proporcionará además el traslado dese el hotel al aeropuerto. (véase suplementos por horarios de salidas de vuelos)</w:t>
      </w:r>
    </w:p>
    <w:p w14:paraId="6B013A19" w14:textId="77777777" w:rsidR="000636A1" w:rsidRPr="007E6825" w:rsidRDefault="000636A1" w:rsidP="000636A1">
      <w:pPr>
        <w:pStyle w:val="NormalWeb"/>
        <w:contextualSpacing/>
        <w:rPr>
          <w:rFonts w:ascii="Arial" w:hAnsi="Arial" w:cs="Arial"/>
          <w:sz w:val="22"/>
          <w:szCs w:val="22"/>
        </w:rPr>
      </w:pPr>
      <w:r w:rsidRPr="007E6825">
        <w:rPr>
          <w:rFonts w:ascii="Arial" w:hAnsi="Arial" w:cs="Arial"/>
          <w:sz w:val="22"/>
          <w:szCs w:val="22"/>
        </w:rPr>
        <w:t>HOTELES PREVISTOS:</w:t>
      </w:r>
    </w:p>
    <w:p w14:paraId="291ECBD1" w14:textId="77777777" w:rsidR="000636A1" w:rsidRPr="00F140D5" w:rsidRDefault="000636A1" w:rsidP="00F140D5">
      <w:pPr>
        <w:pStyle w:val="NormalWeb"/>
        <w:shd w:val="clear" w:color="auto" w:fill="8EAADB" w:themeFill="accent1" w:themeFillTint="99"/>
        <w:contextualSpacing/>
        <w:rPr>
          <w:rFonts w:ascii="Arial" w:hAnsi="Arial" w:cs="Arial"/>
          <w:b/>
          <w:bCs/>
          <w:sz w:val="22"/>
          <w:szCs w:val="22"/>
          <w:lang w:val="en-US"/>
        </w:rPr>
      </w:pPr>
      <w:r w:rsidRPr="00F140D5">
        <w:rPr>
          <w:rFonts w:ascii="Arial" w:hAnsi="Arial" w:cs="Arial"/>
          <w:b/>
          <w:bCs/>
          <w:sz w:val="22"/>
          <w:szCs w:val="22"/>
          <w:lang w:val="en-US"/>
        </w:rPr>
        <w:t>PEKIN</w:t>
      </w:r>
    </w:p>
    <w:p w14:paraId="1D7DD8C9" w14:textId="77777777" w:rsidR="00F140D5" w:rsidRDefault="000636A1" w:rsidP="000636A1">
      <w:pPr>
        <w:pStyle w:val="NormalWeb"/>
        <w:contextualSpacing/>
        <w:rPr>
          <w:rFonts w:ascii="Arial" w:hAnsi="Arial" w:cs="Arial"/>
          <w:sz w:val="22"/>
          <w:szCs w:val="22"/>
          <w:lang w:val="en-US"/>
        </w:rPr>
      </w:pPr>
      <w:r w:rsidRPr="000636A1">
        <w:rPr>
          <w:rFonts w:ascii="Arial" w:hAnsi="Arial" w:cs="Arial"/>
          <w:sz w:val="22"/>
          <w:szCs w:val="22"/>
          <w:lang w:val="en-US"/>
        </w:rPr>
        <w:t xml:space="preserve">V-Continent Beijing Parkview Wuzhou </w:t>
      </w:r>
    </w:p>
    <w:p w14:paraId="7FF251E9" w14:textId="77777777" w:rsidR="000636A1" w:rsidRDefault="000636A1" w:rsidP="000636A1">
      <w:pPr>
        <w:pStyle w:val="NormalWeb"/>
        <w:contextualSpacing/>
        <w:rPr>
          <w:rFonts w:ascii="Arial" w:hAnsi="Arial" w:cs="Arial"/>
          <w:sz w:val="22"/>
          <w:szCs w:val="22"/>
          <w:lang w:val="en-US"/>
        </w:rPr>
      </w:pPr>
      <w:r w:rsidRPr="000636A1">
        <w:rPr>
          <w:rFonts w:ascii="Arial" w:hAnsi="Arial" w:cs="Arial"/>
          <w:sz w:val="22"/>
          <w:szCs w:val="22"/>
          <w:lang w:val="en-US"/>
        </w:rPr>
        <w:t xml:space="preserve">5* Celebrity International Grand Hotel 5* </w:t>
      </w:r>
    </w:p>
    <w:p w14:paraId="0E3D4F02" w14:textId="77777777" w:rsidR="000636A1" w:rsidRPr="00F140D5" w:rsidRDefault="000636A1" w:rsidP="00F140D5">
      <w:pPr>
        <w:pStyle w:val="NormalWeb"/>
        <w:shd w:val="clear" w:color="auto" w:fill="8EAADB" w:themeFill="accent1" w:themeFillTint="99"/>
        <w:contextualSpacing/>
        <w:rPr>
          <w:rFonts w:ascii="Arial" w:hAnsi="Arial" w:cs="Arial"/>
          <w:b/>
          <w:bCs/>
          <w:sz w:val="22"/>
          <w:szCs w:val="22"/>
          <w:lang w:val="en-US"/>
        </w:rPr>
      </w:pPr>
      <w:r w:rsidRPr="00F140D5">
        <w:rPr>
          <w:rFonts w:ascii="Arial" w:hAnsi="Arial" w:cs="Arial"/>
          <w:b/>
          <w:bCs/>
          <w:sz w:val="22"/>
          <w:szCs w:val="22"/>
          <w:lang w:val="en-US"/>
        </w:rPr>
        <w:t>XI´AN</w:t>
      </w:r>
    </w:p>
    <w:p w14:paraId="610CC0D6" w14:textId="77777777" w:rsidR="00F140D5" w:rsidRDefault="00F140D5" w:rsidP="000636A1">
      <w:pPr>
        <w:pStyle w:val="NormalWeb"/>
        <w:contextualSpacing/>
        <w:rPr>
          <w:rFonts w:ascii="Arial" w:hAnsi="Arial" w:cs="Arial"/>
          <w:sz w:val="22"/>
          <w:szCs w:val="22"/>
          <w:lang w:val="en-US"/>
        </w:rPr>
      </w:pPr>
      <w:r w:rsidRPr="000636A1">
        <w:rPr>
          <w:rFonts w:ascii="Arial" w:hAnsi="Arial" w:cs="Arial"/>
          <w:sz w:val="22"/>
          <w:szCs w:val="22"/>
          <w:lang w:val="en-US"/>
        </w:rPr>
        <w:t>Grand Noble 5*</w:t>
      </w:r>
      <w:r w:rsidRPr="000636A1">
        <w:rPr>
          <w:rFonts w:ascii="Arial" w:hAnsi="Arial" w:cs="Arial"/>
          <w:sz w:val="22"/>
          <w:szCs w:val="22"/>
          <w:lang w:val="en-US"/>
        </w:rPr>
        <w:br/>
      </w:r>
      <w:r w:rsidR="000636A1" w:rsidRPr="000636A1">
        <w:rPr>
          <w:rFonts w:ascii="Arial" w:hAnsi="Arial" w:cs="Arial"/>
          <w:sz w:val="22"/>
          <w:szCs w:val="22"/>
          <w:lang w:val="en-US"/>
        </w:rPr>
        <w:t xml:space="preserve">Golden Flower Hotel - 5* </w:t>
      </w:r>
    </w:p>
    <w:p w14:paraId="414ECC07" w14:textId="77777777" w:rsidR="000636A1" w:rsidRDefault="000636A1" w:rsidP="00F140D5">
      <w:pPr>
        <w:pStyle w:val="NormalWeb"/>
        <w:shd w:val="clear" w:color="auto" w:fill="8EAADB" w:themeFill="accent1" w:themeFillTint="99"/>
        <w:contextualSpacing/>
        <w:rPr>
          <w:rFonts w:ascii="Arial" w:hAnsi="Arial" w:cs="Arial"/>
          <w:sz w:val="22"/>
          <w:szCs w:val="22"/>
          <w:lang w:val="en-US"/>
        </w:rPr>
      </w:pPr>
      <w:r>
        <w:rPr>
          <w:rFonts w:ascii="Arial" w:hAnsi="Arial" w:cs="Arial"/>
          <w:sz w:val="22"/>
          <w:szCs w:val="22"/>
          <w:lang w:val="en-US"/>
        </w:rPr>
        <w:t>SHANGHAI</w:t>
      </w:r>
    </w:p>
    <w:p w14:paraId="06F5ECCE" w14:textId="77777777" w:rsidR="00F140D5" w:rsidRDefault="00F140D5" w:rsidP="00F140D5">
      <w:pPr>
        <w:pStyle w:val="NormalWeb"/>
        <w:contextualSpacing/>
        <w:rPr>
          <w:rFonts w:ascii="Arial" w:hAnsi="Arial" w:cs="Arial"/>
          <w:sz w:val="22"/>
          <w:szCs w:val="22"/>
          <w:lang w:val="en-US"/>
        </w:rPr>
      </w:pPr>
      <w:r w:rsidRPr="000636A1">
        <w:rPr>
          <w:rFonts w:ascii="Arial" w:hAnsi="Arial" w:cs="Arial"/>
          <w:sz w:val="22"/>
          <w:szCs w:val="22"/>
          <w:lang w:val="en-US"/>
        </w:rPr>
        <w:t xml:space="preserve">Grand Mercure Shanghai Hongqiao  5* </w:t>
      </w:r>
    </w:p>
    <w:p w14:paraId="238A6085" w14:textId="77777777" w:rsidR="00F140D5" w:rsidRDefault="00F140D5" w:rsidP="000636A1">
      <w:pPr>
        <w:pStyle w:val="NormalWeb"/>
        <w:contextualSpacing/>
        <w:rPr>
          <w:rFonts w:ascii="Arial" w:hAnsi="Arial" w:cs="Arial"/>
          <w:sz w:val="22"/>
          <w:szCs w:val="22"/>
          <w:lang w:val="en-US"/>
        </w:rPr>
      </w:pPr>
      <w:r w:rsidRPr="000636A1">
        <w:rPr>
          <w:rFonts w:ascii="Arial" w:hAnsi="Arial" w:cs="Arial"/>
          <w:sz w:val="22"/>
          <w:szCs w:val="22"/>
          <w:lang w:val="en-US"/>
        </w:rPr>
        <w:t xml:space="preserve">Hongqiao Jin Jiang Hotel 5* </w:t>
      </w:r>
    </w:p>
    <w:p w14:paraId="0EA5A550" w14:textId="77777777" w:rsidR="000636A1" w:rsidRDefault="000636A1" w:rsidP="000636A1">
      <w:pPr>
        <w:pStyle w:val="NormalWeb"/>
        <w:contextualSpacing/>
        <w:rPr>
          <w:rFonts w:ascii="Arial" w:hAnsi="Arial" w:cs="Arial"/>
          <w:sz w:val="22"/>
          <w:szCs w:val="22"/>
          <w:lang w:val="en-US"/>
        </w:rPr>
      </w:pPr>
      <w:r w:rsidRPr="000636A1">
        <w:rPr>
          <w:rFonts w:ascii="Arial" w:hAnsi="Arial" w:cs="Arial"/>
          <w:sz w:val="22"/>
          <w:szCs w:val="22"/>
          <w:lang w:val="en-US"/>
        </w:rPr>
        <w:t xml:space="preserve">-Sheraton Shanghai Hongqiao anterior </w:t>
      </w:r>
    </w:p>
    <w:p w14:paraId="03C39D1F" w14:textId="77777777" w:rsidR="000636A1" w:rsidRPr="00F140D5" w:rsidRDefault="00F140D5" w:rsidP="00F140D5">
      <w:pPr>
        <w:pStyle w:val="NormalWeb"/>
        <w:shd w:val="clear" w:color="auto" w:fill="8EAADB" w:themeFill="accent1" w:themeFillTint="99"/>
        <w:contextualSpacing/>
        <w:rPr>
          <w:rFonts w:ascii="Arial" w:hAnsi="Arial" w:cs="Arial"/>
          <w:b/>
          <w:bCs/>
          <w:sz w:val="22"/>
          <w:szCs w:val="22"/>
          <w:lang w:val="en-US"/>
        </w:rPr>
      </w:pPr>
      <w:r w:rsidRPr="00F140D5">
        <w:rPr>
          <w:rFonts w:ascii="Arial" w:hAnsi="Arial" w:cs="Arial"/>
          <w:b/>
          <w:bCs/>
          <w:sz w:val="22"/>
          <w:szCs w:val="22"/>
          <w:lang w:val="en-US"/>
        </w:rPr>
        <w:t>GUILIN</w:t>
      </w:r>
    </w:p>
    <w:p w14:paraId="026F6470" w14:textId="77777777" w:rsidR="00F140D5" w:rsidRDefault="000636A1" w:rsidP="000636A1">
      <w:pPr>
        <w:pStyle w:val="NormalWeb"/>
        <w:contextualSpacing/>
        <w:rPr>
          <w:rFonts w:ascii="Arial" w:hAnsi="Arial" w:cs="Arial"/>
          <w:sz w:val="22"/>
          <w:szCs w:val="22"/>
          <w:lang w:val="en-US"/>
        </w:rPr>
      </w:pPr>
      <w:r w:rsidRPr="000636A1">
        <w:rPr>
          <w:rFonts w:ascii="Arial" w:hAnsi="Arial" w:cs="Arial"/>
          <w:sz w:val="22"/>
          <w:szCs w:val="22"/>
          <w:lang w:val="en-US"/>
        </w:rPr>
        <w:t xml:space="preserve">Lijiang Waterfall 5* </w:t>
      </w:r>
    </w:p>
    <w:p w14:paraId="066CDCAE" w14:textId="77777777" w:rsidR="00F140D5" w:rsidRPr="00F140D5" w:rsidRDefault="000636A1" w:rsidP="000636A1">
      <w:pPr>
        <w:pStyle w:val="NormalWeb"/>
        <w:contextualSpacing/>
        <w:rPr>
          <w:rFonts w:ascii="Arial" w:hAnsi="Arial" w:cs="Arial"/>
          <w:sz w:val="22"/>
          <w:szCs w:val="22"/>
          <w:lang w:val="en-US"/>
        </w:rPr>
      </w:pPr>
      <w:r w:rsidRPr="000636A1">
        <w:rPr>
          <w:rFonts w:ascii="Arial" w:hAnsi="Arial" w:cs="Arial"/>
          <w:sz w:val="22"/>
          <w:szCs w:val="22"/>
          <w:lang w:val="en-US"/>
        </w:rPr>
        <w:t xml:space="preserve">Sheraton 5* </w:t>
      </w:r>
    </w:p>
    <w:p w14:paraId="195AB756" w14:textId="77777777" w:rsidR="00F140D5" w:rsidRPr="007E6825" w:rsidRDefault="00F140D5" w:rsidP="00F140D5">
      <w:pPr>
        <w:pStyle w:val="NormalWeb"/>
        <w:shd w:val="clear" w:color="auto" w:fill="8EAADB" w:themeFill="accent1" w:themeFillTint="99"/>
        <w:contextualSpacing/>
        <w:rPr>
          <w:rFonts w:ascii="Arial" w:hAnsi="Arial" w:cs="Arial"/>
          <w:b/>
          <w:bCs/>
          <w:sz w:val="22"/>
          <w:szCs w:val="22"/>
          <w:lang w:val="en-US"/>
        </w:rPr>
      </w:pPr>
      <w:r w:rsidRPr="007E6825">
        <w:rPr>
          <w:rFonts w:ascii="Arial" w:hAnsi="Arial" w:cs="Arial"/>
          <w:b/>
          <w:bCs/>
          <w:sz w:val="22"/>
          <w:szCs w:val="22"/>
          <w:lang w:val="en-US"/>
        </w:rPr>
        <w:t>GUANGZHOU  (</w:t>
      </w:r>
      <w:proofErr w:type="spellStart"/>
      <w:r w:rsidRPr="007E6825">
        <w:rPr>
          <w:rFonts w:ascii="Arial" w:hAnsi="Arial" w:cs="Arial"/>
          <w:b/>
          <w:bCs/>
          <w:sz w:val="22"/>
          <w:szCs w:val="22"/>
          <w:lang w:val="en-US"/>
        </w:rPr>
        <w:t>Cantón</w:t>
      </w:r>
      <w:proofErr w:type="spellEnd"/>
      <w:r w:rsidRPr="007E6825">
        <w:rPr>
          <w:rFonts w:ascii="Arial" w:hAnsi="Arial" w:cs="Arial"/>
          <w:b/>
          <w:bCs/>
          <w:sz w:val="22"/>
          <w:szCs w:val="22"/>
          <w:lang w:val="en-US"/>
        </w:rPr>
        <w:t>)</w:t>
      </w:r>
    </w:p>
    <w:p w14:paraId="48382A96" w14:textId="77777777" w:rsidR="00F140D5" w:rsidRPr="00F140D5" w:rsidRDefault="00F140D5" w:rsidP="000636A1">
      <w:pPr>
        <w:pStyle w:val="NormalWeb"/>
        <w:contextualSpacing/>
        <w:rPr>
          <w:rFonts w:ascii="Arial" w:hAnsi="Arial" w:cs="Arial"/>
          <w:b/>
          <w:bCs/>
          <w:sz w:val="22"/>
          <w:szCs w:val="22"/>
        </w:rPr>
      </w:pPr>
      <w:r w:rsidRPr="000636A1">
        <w:rPr>
          <w:rFonts w:ascii="Arial" w:hAnsi="Arial" w:cs="Arial"/>
          <w:sz w:val="22"/>
          <w:szCs w:val="22"/>
        </w:rPr>
        <w:t xml:space="preserve">Asia International 5* </w:t>
      </w:r>
    </w:p>
    <w:p w14:paraId="2DC68A9B" w14:textId="77777777" w:rsidR="00F140D5" w:rsidRPr="007E6825" w:rsidRDefault="000636A1" w:rsidP="000636A1">
      <w:pPr>
        <w:pStyle w:val="NormalWeb"/>
        <w:contextualSpacing/>
        <w:rPr>
          <w:rFonts w:ascii="Arial" w:hAnsi="Arial" w:cs="Arial"/>
          <w:sz w:val="22"/>
          <w:szCs w:val="22"/>
        </w:rPr>
      </w:pPr>
      <w:r w:rsidRPr="000636A1">
        <w:rPr>
          <w:rFonts w:ascii="Arial" w:hAnsi="Arial" w:cs="Arial"/>
          <w:sz w:val="22"/>
          <w:szCs w:val="22"/>
        </w:rPr>
        <w:t xml:space="preserve">Ramada Plaza Guangzhou  5* </w:t>
      </w:r>
    </w:p>
    <w:p w14:paraId="34C030D4" w14:textId="77777777" w:rsidR="00F140D5" w:rsidRPr="00F140D5" w:rsidRDefault="00F140D5" w:rsidP="00F140D5">
      <w:pPr>
        <w:pStyle w:val="NormalWeb"/>
        <w:shd w:val="clear" w:color="auto" w:fill="8EAADB" w:themeFill="accent1" w:themeFillTint="99"/>
        <w:contextualSpacing/>
        <w:rPr>
          <w:rFonts w:ascii="Arial" w:hAnsi="Arial" w:cs="Arial"/>
          <w:b/>
          <w:bCs/>
          <w:sz w:val="22"/>
          <w:szCs w:val="22"/>
          <w:lang w:val="en-US"/>
        </w:rPr>
      </w:pPr>
      <w:r w:rsidRPr="00F140D5">
        <w:rPr>
          <w:rFonts w:ascii="Arial" w:hAnsi="Arial" w:cs="Arial"/>
          <w:b/>
          <w:bCs/>
          <w:sz w:val="22"/>
          <w:szCs w:val="22"/>
          <w:lang w:val="en-US"/>
        </w:rPr>
        <w:t>HONG</w:t>
      </w:r>
      <w:r>
        <w:rPr>
          <w:rFonts w:ascii="Arial" w:hAnsi="Arial" w:cs="Arial"/>
          <w:b/>
          <w:bCs/>
          <w:sz w:val="22"/>
          <w:szCs w:val="22"/>
          <w:lang w:val="en-US"/>
        </w:rPr>
        <w:t>-KONG</w:t>
      </w:r>
    </w:p>
    <w:p w14:paraId="4C1E0AA9" w14:textId="19A564AD" w:rsidR="003A162B" w:rsidRPr="0078283F" w:rsidRDefault="0078283F" w:rsidP="003A162B">
      <w:pPr>
        <w:pStyle w:val="NormalWeb"/>
        <w:rPr>
          <w:rFonts w:ascii="Arial" w:hAnsi="Arial" w:cs="Arial"/>
          <w:sz w:val="22"/>
          <w:szCs w:val="22"/>
          <w:lang w:val="en-US"/>
        </w:rPr>
      </w:pPr>
      <w:proofErr w:type="spellStart"/>
      <w:r w:rsidRPr="0078283F">
        <w:rPr>
          <w:rFonts w:ascii="Arial" w:hAnsi="Arial" w:cs="Arial"/>
          <w:sz w:val="22"/>
          <w:szCs w:val="22"/>
          <w:lang w:val="en-US"/>
        </w:rPr>
        <w:t>Harbour</w:t>
      </w:r>
      <w:proofErr w:type="spellEnd"/>
      <w:r w:rsidRPr="0078283F">
        <w:rPr>
          <w:rFonts w:ascii="Arial" w:hAnsi="Arial" w:cs="Arial"/>
          <w:sz w:val="22"/>
          <w:szCs w:val="22"/>
          <w:lang w:val="en-US"/>
        </w:rPr>
        <w:t xml:space="preserve"> Grand Kowloon – 5* </w:t>
      </w:r>
    </w:p>
    <w:p w14:paraId="378BC079" w14:textId="77777777" w:rsidR="007E6825" w:rsidRPr="007E6825" w:rsidRDefault="00A70D25" w:rsidP="007E6825">
      <w:pPr>
        <w:pStyle w:val="TableParagraph"/>
        <w:jc w:val="left"/>
        <w:rPr>
          <w:b/>
          <w:bCs/>
          <w:lang w:val="es-ES_tradnl"/>
        </w:rPr>
      </w:pPr>
      <w:r w:rsidRPr="00CD2F2C">
        <w:rPr>
          <w:b/>
          <w:bCs/>
          <w:lang w:val="es-ES_tradnl"/>
        </w:rPr>
        <w:t xml:space="preserve">PRECIOS POR PERSONA CHINA MÁGICA </w:t>
      </w:r>
      <w:r w:rsidR="007E6825">
        <w:rPr>
          <w:b/>
          <w:bCs/>
          <w:lang w:val="es-ES_tradnl"/>
        </w:rPr>
        <w:t xml:space="preserve"> ( Sin Hong-Kong)</w:t>
      </w:r>
    </w:p>
    <w:tbl>
      <w:tblPr>
        <w:tblW w:w="0" w:type="auto"/>
        <w:tblCellMar>
          <w:top w:w="15" w:type="dxa"/>
          <w:left w:w="15" w:type="dxa"/>
          <w:bottom w:w="15" w:type="dxa"/>
          <w:right w:w="15" w:type="dxa"/>
        </w:tblCellMar>
        <w:tblLook w:val="04A0" w:firstRow="1" w:lastRow="0" w:firstColumn="1" w:lastColumn="0" w:noHBand="0" w:noVBand="1"/>
      </w:tblPr>
      <w:tblGrid>
        <w:gridCol w:w="1745"/>
        <w:gridCol w:w="1179"/>
        <w:gridCol w:w="1337"/>
        <w:gridCol w:w="1417"/>
        <w:gridCol w:w="1134"/>
        <w:gridCol w:w="1546"/>
      </w:tblGrid>
      <w:tr w:rsidR="007E6825" w:rsidRPr="007E6825" w14:paraId="044B9F7B" w14:textId="77777777" w:rsidTr="007E6825">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0763BBF3" w14:textId="77777777" w:rsidR="007E6825" w:rsidRPr="007E6825" w:rsidRDefault="007E6825" w:rsidP="007E6825">
            <w:pPr>
              <w:spacing w:before="100" w:beforeAutospacing="1" w:after="100" w:afterAutospacing="1"/>
              <w:rPr>
                <w:rFonts w:ascii="Arial Narrow" w:eastAsia="Times New Roman" w:hAnsi="Arial Narrow" w:cs="Times New Roman"/>
                <w:sz w:val="20"/>
                <w:szCs w:val="20"/>
                <w:lang w:eastAsia="es-ES_tradnl"/>
              </w:rPr>
            </w:pPr>
            <w:r w:rsidRPr="007E6825">
              <w:rPr>
                <w:rFonts w:ascii="Arial Narrow" w:eastAsia="Times New Roman" w:hAnsi="Arial Narrow" w:cs="Tahoma"/>
                <w:sz w:val="20"/>
                <w:szCs w:val="20"/>
                <w:lang w:eastAsia="es-ES_tradnl"/>
              </w:rPr>
              <w:t xml:space="preserve">Temporada </w:t>
            </w: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182E1286" w14:textId="77777777" w:rsidR="007E6825" w:rsidRPr="007E6825" w:rsidRDefault="007E6825" w:rsidP="007E6825">
            <w:pPr>
              <w:spacing w:before="100" w:beforeAutospacing="1" w:after="100" w:afterAutospacing="1"/>
              <w:rPr>
                <w:rFonts w:ascii="Arial Narrow" w:eastAsia="Times New Roman" w:hAnsi="Arial Narrow" w:cs="Times New Roman"/>
                <w:sz w:val="20"/>
                <w:szCs w:val="20"/>
                <w:lang w:eastAsia="es-ES_tradnl"/>
              </w:rPr>
            </w:pPr>
            <w:r w:rsidRPr="007E6825">
              <w:rPr>
                <w:rFonts w:ascii="Arial Narrow" w:eastAsia="Times New Roman" w:hAnsi="Arial Narrow" w:cs="Tahoma"/>
                <w:sz w:val="20"/>
                <w:szCs w:val="20"/>
                <w:lang w:eastAsia="es-ES_tradnl"/>
              </w:rPr>
              <w:t xml:space="preserve">24 Mar- 22 May </w:t>
            </w:r>
          </w:p>
        </w:tc>
        <w:tc>
          <w:tcPr>
            <w:tcW w:w="133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3A896FD4" w14:textId="77777777" w:rsidR="007E6825" w:rsidRPr="007E6825" w:rsidRDefault="007E6825" w:rsidP="007E6825">
            <w:pPr>
              <w:spacing w:before="100" w:beforeAutospacing="1" w:after="100" w:afterAutospacing="1"/>
              <w:rPr>
                <w:rFonts w:ascii="Arial Narrow" w:eastAsia="Times New Roman" w:hAnsi="Arial Narrow" w:cs="Times New Roman"/>
                <w:sz w:val="20"/>
                <w:szCs w:val="20"/>
                <w:lang w:eastAsia="es-ES_tradnl"/>
              </w:rPr>
            </w:pPr>
            <w:r w:rsidRPr="007E6825">
              <w:rPr>
                <w:rFonts w:ascii="Arial Narrow" w:eastAsia="Times New Roman" w:hAnsi="Arial Narrow" w:cs="Tahoma"/>
                <w:sz w:val="20"/>
                <w:szCs w:val="20"/>
                <w:lang w:eastAsia="es-ES_tradnl"/>
              </w:rPr>
              <w:t xml:space="preserve">26 May- 21 </w:t>
            </w:r>
            <w:proofErr w:type="spellStart"/>
            <w:r w:rsidRPr="007E6825">
              <w:rPr>
                <w:rFonts w:ascii="Arial Narrow" w:eastAsia="Times New Roman" w:hAnsi="Arial Narrow" w:cs="Tahoma"/>
                <w:sz w:val="20"/>
                <w:szCs w:val="20"/>
                <w:lang w:eastAsia="es-ES_tradnl"/>
              </w:rPr>
              <w:t>Ago</w:t>
            </w:r>
            <w:proofErr w:type="spellEnd"/>
            <w:r w:rsidRPr="007E6825">
              <w:rPr>
                <w:rFonts w:ascii="Arial Narrow" w:eastAsia="Times New Roman" w:hAnsi="Arial Narrow" w:cs="Tahoma"/>
                <w:sz w:val="20"/>
                <w:szCs w:val="20"/>
                <w:lang w:eastAsia="es-ES_tradn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4593E6FD" w14:textId="77777777" w:rsidR="007E6825" w:rsidRPr="007E6825" w:rsidRDefault="007E6825" w:rsidP="007E6825">
            <w:pPr>
              <w:spacing w:before="100" w:beforeAutospacing="1" w:after="100" w:afterAutospacing="1"/>
              <w:rPr>
                <w:rFonts w:ascii="Arial Narrow" w:eastAsia="Times New Roman" w:hAnsi="Arial Narrow" w:cs="Times New Roman"/>
                <w:sz w:val="20"/>
                <w:szCs w:val="20"/>
                <w:lang w:eastAsia="es-ES_tradnl"/>
              </w:rPr>
            </w:pPr>
            <w:r w:rsidRPr="007E6825">
              <w:rPr>
                <w:rFonts w:ascii="Arial Narrow" w:eastAsia="Times New Roman" w:hAnsi="Arial Narrow" w:cs="Tahoma"/>
                <w:sz w:val="20"/>
                <w:szCs w:val="20"/>
                <w:lang w:eastAsia="es-ES_tradnl"/>
              </w:rPr>
              <w:t xml:space="preserve">25 </w:t>
            </w:r>
            <w:proofErr w:type="spellStart"/>
            <w:r w:rsidRPr="007E6825">
              <w:rPr>
                <w:rFonts w:ascii="Arial Narrow" w:eastAsia="Times New Roman" w:hAnsi="Arial Narrow" w:cs="Tahoma"/>
                <w:sz w:val="20"/>
                <w:szCs w:val="20"/>
                <w:lang w:eastAsia="es-ES_tradnl"/>
              </w:rPr>
              <w:t>Ago</w:t>
            </w:r>
            <w:proofErr w:type="spellEnd"/>
            <w:r w:rsidRPr="007E6825">
              <w:rPr>
                <w:rFonts w:ascii="Arial Narrow" w:eastAsia="Times New Roman" w:hAnsi="Arial Narrow" w:cs="Tahoma"/>
                <w:sz w:val="20"/>
                <w:szCs w:val="20"/>
                <w:lang w:eastAsia="es-ES_tradnl"/>
              </w:rPr>
              <w:t xml:space="preserve">- 6 Nov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61162FB" w14:textId="77777777" w:rsidR="007E6825" w:rsidRPr="007E6825" w:rsidRDefault="007E6825" w:rsidP="007E6825">
            <w:pPr>
              <w:spacing w:before="100" w:beforeAutospacing="1" w:after="100" w:afterAutospacing="1"/>
              <w:rPr>
                <w:rFonts w:ascii="Arial Narrow" w:eastAsia="Times New Roman" w:hAnsi="Arial Narrow" w:cs="Times New Roman"/>
                <w:sz w:val="20"/>
                <w:szCs w:val="20"/>
                <w:lang w:eastAsia="es-ES_tradnl"/>
              </w:rPr>
            </w:pPr>
            <w:r w:rsidRPr="007E6825">
              <w:rPr>
                <w:rFonts w:ascii="Arial Narrow" w:eastAsia="Times New Roman" w:hAnsi="Arial Narrow" w:cs="Tahoma"/>
                <w:sz w:val="20"/>
                <w:szCs w:val="20"/>
                <w:lang w:eastAsia="es-ES_tradnl"/>
              </w:rPr>
              <w:t>10 Nov-</w:t>
            </w:r>
            <w:r w:rsidRPr="007E6825">
              <w:rPr>
                <w:rFonts w:ascii="Arial Narrow" w:eastAsia="Times New Roman" w:hAnsi="Arial Narrow" w:cs="Tahoma"/>
                <w:sz w:val="20"/>
                <w:szCs w:val="20"/>
                <w:lang w:eastAsia="es-ES_tradnl"/>
              </w:rPr>
              <w:br/>
              <w:t xml:space="preserve">9 Feb/2026 </w:t>
            </w:r>
          </w:p>
        </w:tc>
        <w:tc>
          <w:tcPr>
            <w:tcW w:w="154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740F26AD" w14:textId="77777777" w:rsidR="007E6825" w:rsidRPr="007E6825" w:rsidRDefault="007E6825" w:rsidP="007E6825">
            <w:pPr>
              <w:spacing w:before="100" w:beforeAutospacing="1" w:after="100" w:afterAutospacing="1"/>
              <w:rPr>
                <w:rFonts w:ascii="Arial Narrow" w:eastAsia="Times New Roman" w:hAnsi="Arial Narrow" w:cs="Times New Roman"/>
                <w:sz w:val="20"/>
                <w:szCs w:val="20"/>
                <w:lang w:eastAsia="es-ES_tradnl"/>
              </w:rPr>
            </w:pPr>
            <w:r w:rsidRPr="007E6825">
              <w:rPr>
                <w:rFonts w:ascii="Arial Narrow" w:eastAsia="Times New Roman" w:hAnsi="Arial Narrow" w:cs="Tahoma"/>
                <w:sz w:val="20"/>
                <w:szCs w:val="20"/>
                <w:lang w:eastAsia="es-ES_tradnl"/>
              </w:rPr>
              <w:t xml:space="preserve">23 Feb/2026- 19 Mar/2026 </w:t>
            </w:r>
          </w:p>
        </w:tc>
      </w:tr>
      <w:tr w:rsidR="007E6825" w:rsidRPr="007E6825" w14:paraId="42EBB4ED" w14:textId="77777777" w:rsidTr="007E6825">
        <w:tc>
          <w:tcPr>
            <w:tcW w:w="0" w:type="auto"/>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431E30F" w14:textId="77777777" w:rsidR="007E6825" w:rsidRPr="007E6825" w:rsidRDefault="007E6825" w:rsidP="007E6825">
            <w:pPr>
              <w:spacing w:before="100" w:beforeAutospacing="1" w:after="100" w:afterAutospacing="1"/>
              <w:jc w:val="center"/>
              <w:rPr>
                <w:rFonts w:ascii="Arial Narrow" w:eastAsia="Times New Roman" w:hAnsi="Arial Narrow" w:cs="Times New Roman"/>
                <w:sz w:val="24"/>
                <w:lang w:eastAsia="es-ES_tradnl"/>
              </w:rPr>
            </w:pPr>
            <w:r w:rsidRPr="007E6825">
              <w:rPr>
                <w:rFonts w:ascii="Arial Narrow" w:eastAsia="Times New Roman" w:hAnsi="Arial Narrow" w:cs="Tahoma"/>
                <w:sz w:val="22"/>
                <w:szCs w:val="22"/>
                <w:lang w:eastAsia="es-ES_tradnl"/>
              </w:rPr>
              <w:t>Precio (USD en DBL)</w:t>
            </w:r>
          </w:p>
        </w:tc>
        <w:tc>
          <w:tcPr>
            <w:tcW w:w="0" w:type="auto"/>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8E0AB2F" w14:textId="77777777" w:rsidR="007E6825" w:rsidRPr="007E6825" w:rsidRDefault="007E6825" w:rsidP="007E6825">
            <w:pPr>
              <w:spacing w:before="100" w:beforeAutospacing="1" w:after="100" w:afterAutospacing="1"/>
              <w:jc w:val="center"/>
              <w:rPr>
                <w:rFonts w:ascii="Arial Narrow" w:eastAsia="Times New Roman" w:hAnsi="Arial Narrow" w:cs="Times New Roman"/>
                <w:sz w:val="24"/>
                <w:lang w:eastAsia="es-ES_tradnl"/>
              </w:rPr>
            </w:pPr>
            <w:r w:rsidRPr="007E6825">
              <w:rPr>
                <w:rFonts w:ascii="Arial Narrow" w:eastAsia="Times New Roman" w:hAnsi="Arial Narrow" w:cs="Tahoma"/>
                <w:sz w:val="22"/>
                <w:szCs w:val="22"/>
                <w:lang w:eastAsia="es-ES_tradnl"/>
              </w:rPr>
              <w:t>2,</w:t>
            </w:r>
            <w:r w:rsidR="003A58D8">
              <w:rPr>
                <w:rFonts w:ascii="Arial Narrow" w:eastAsia="Times New Roman" w:hAnsi="Arial Narrow" w:cs="Tahoma"/>
                <w:sz w:val="22"/>
                <w:szCs w:val="22"/>
                <w:lang w:eastAsia="es-ES_tradnl"/>
              </w:rPr>
              <w:t>814</w:t>
            </w:r>
          </w:p>
        </w:tc>
        <w:tc>
          <w:tcPr>
            <w:tcW w:w="1337"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E142A21" w14:textId="77777777" w:rsidR="007E6825" w:rsidRPr="007E6825" w:rsidRDefault="007E6825" w:rsidP="007E6825">
            <w:pPr>
              <w:spacing w:before="100" w:beforeAutospacing="1" w:after="100" w:afterAutospacing="1"/>
              <w:jc w:val="center"/>
              <w:rPr>
                <w:rFonts w:ascii="Arial Narrow" w:eastAsia="Times New Roman" w:hAnsi="Arial Narrow" w:cs="Times New Roman"/>
                <w:sz w:val="24"/>
                <w:lang w:eastAsia="es-ES_tradnl"/>
              </w:rPr>
            </w:pPr>
            <w:r w:rsidRPr="007E6825">
              <w:rPr>
                <w:rFonts w:ascii="Arial Narrow" w:eastAsia="Times New Roman" w:hAnsi="Arial Narrow" w:cs="Tahoma"/>
                <w:sz w:val="22"/>
                <w:szCs w:val="22"/>
                <w:lang w:eastAsia="es-ES_tradnl"/>
              </w:rPr>
              <w:t>2,</w:t>
            </w:r>
            <w:r w:rsidR="003A58D8">
              <w:rPr>
                <w:rFonts w:ascii="Arial Narrow" w:eastAsia="Times New Roman" w:hAnsi="Arial Narrow" w:cs="Tahoma"/>
                <w:sz w:val="22"/>
                <w:szCs w:val="22"/>
                <w:lang w:eastAsia="es-ES_tradnl"/>
              </w:rPr>
              <w:t>845</w:t>
            </w:r>
          </w:p>
        </w:tc>
        <w:tc>
          <w:tcPr>
            <w:tcW w:w="1417"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6A0F7B9" w14:textId="77777777" w:rsidR="007E6825" w:rsidRPr="007E6825" w:rsidRDefault="007E6825" w:rsidP="007E6825">
            <w:pPr>
              <w:spacing w:before="100" w:beforeAutospacing="1" w:after="100" w:afterAutospacing="1"/>
              <w:jc w:val="center"/>
              <w:rPr>
                <w:rFonts w:ascii="Arial Narrow" w:eastAsia="Times New Roman" w:hAnsi="Arial Narrow" w:cs="Times New Roman"/>
                <w:sz w:val="24"/>
                <w:lang w:eastAsia="es-ES_tradnl"/>
              </w:rPr>
            </w:pPr>
            <w:r w:rsidRPr="007E6825">
              <w:rPr>
                <w:rFonts w:ascii="Arial Narrow" w:eastAsia="Times New Roman" w:hAnsi="Arial Narrow" w:cs="Tahoma"/>
                <w:sz w:val="22"/>
                <w:szCs w:val="22"/>
                <w:lang w:eastAsia="es-ES_tradnl"/>
              </w:rPr>
              <w:t>2,</w:t>
            </w:r>
            <w:r w:rsidR="003A58D8">
              <w:rPr>
                <w:rFonts w:ascii="Arial Narrow" w:eastAsia="Times New Roman" w:hAnsi="Arial Narrow" w:cs="Tahoma"/>
                <w:sz w:val="22"/>
                <w:szCs w:val="22"/>
                <w:lang w:eastAsia="es-ES_tradnl"/>
              </w:rPr>
              <w:t>870</w:t>
            </w:r>
          </w:p>
        </w:tc>
        <w:tc>
          <w:tcPr>
            <w:tcW w:w="1134"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84C55D6" w14:textId="77777777" w:rsidR="007E6825" w:rsidRPr="007E6825" w:rsidRDefault="007E6825" w:rsidP="007E6825">
            <w:pPr>
              <w:spacing w:before="100" w:beforeAutospacing="1" w:after="100" w:afterAutospacing="1"/>
              <w:jc w:val="center"/>
              <w:rPr>
                <w:rFonts w:ascii="Arial Narrow" w:eastAsia="Times New Roman" w:hAnsi="Arial Narrow" w:cs="Times New Roman"/>
                <w:sz w:val="24"/>
                <w:lang w:eastAsia="es-ES_tradnl"/>
              </w:rPr>
            </w:pPr>
            <w:r w:rsidRPr="007E6825">
              <w:rPr>
                <w:rFonts w:ascii="Arial Narrow" w:eastAsia="Times New Roman" w:hAnsi="Arial Narrow" w:cs="Tahoma"/>
                <w:sz w:val="22"/>
                <w:szCs w:val="22"/>
                <w:lang w:eastAsia="es-ES_tradnl"/>
              </w:rPr>
              <w:t>2,</w:t>
            </w:r>
            <w:r w:rsidR="003A58D8">
              <w:rPr>
                <w:rFonts w:ascii="Arial Narrow" w:eastAsia="Times New Roman" w:hAnsi="Arial Narrow" w:cs="Tahoma"/>
                <w:sz w:val="22"/>
                <w:szCs w:val="22"/>
                <w:lang w:eastAsia="es-ES_tradnl"/>
              </w:rPr>
              <w:t>810</w:t>
            </w:r>
          </w:p>
        </w:tc>
        <w:tc>
          <w:tcPr>
            <w:tcW w:w="1546"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385E696" w14:textId="77777777" w:rsidR="007E6825" w:rsidRPr="007E6825" w:rsidRDefault="003A58D8" w:rsidP="007E6825">
            <w:pPr>
              <w:spacing w:before="100" w:beforeAutospacing="1" w:after="100" w:afterAutospacing="1"/>
              <w:jc w:val="center"/>
              <w:rPr>
                <w:rFonts w:ascii="Arial Narrow" w:eastAsia="Times New Roman" w:hAnsi="Arial Narrow" w:cs="Times New Roman"/>
                <w:sz w:val="24"/>
                <w:lang w:eastAsia="es-ES_tradnl"/>
              </w:rPr>
            </w:pPr>
            <w:r>
              <w:rPr>
                <w:rFonts w:ascii="Arial Narrow" w:eastAsia="Times New Roman" w:hAnsi="Arial Narrow" w:cs="Tahoma"/>
                <w:sz w:val="22"/>
                <w:szCs w:val="22"/>
                <w:lang w:eastAsia="es-ES_tradnl"/>
              </w:rPr>
              <w:t>2814</w:t>
            </w:r>
          </w:p>
        </w:tc>
      </w:tr>
      <w:tr w:rsidR="007E6825" w:rsidRPr="007E6825" w14:paraId="78F79E69" w14:textId="77777777" w:rsidTr="007E6825">
        <w:tc>
          <w:tcPr>
            <w:tcW w:w="0" w:type="auto"/>
            <w:tcBorders>
              <w:top w:val="single" w:sz="4" w:space="0" w:color="000000"/>
              <w:left w:val="single" w:sz="4" w:space="0" w:color="000000"/>
              <w:bottom w:val="single" w:sz="4" w:space="0" w:color="000000"/>
              <w:right w:val="single" w:sz="4" w:space="0" w:color="000000"/>
            </w:tcBorders>
            <w:shd w:val="clear" w:color="auto" w:fill="FFFF99"/>
            <w:vAlign w:val="center"/>
          </w:tcPr>
          <w:p w14:paraId="6788B6EC" w14:textId="77777777" w:rsidR="007E6825" w:rsidRPr="007E6825" w:rsidRDefault="007E6825" w:rsidP="007E6825">
            <w:pPr>
              <w:spacing w:before="100" w:beforeAutospacing="1" w:after="100" w:afterAutospacing="1"/>
              <w:jc w:val="center"/>
              <w:rPr>
                <w:rFonts w:ascii="Arial Narrow" w:eastAsia="Times New Roman" w:hAnsi="Arial Narrow" w:cs="Tahoma"/>
                <w:sz w:val="22"/>
                <w:szCs w:val="22"/>
                <w:lang w:eastAsia="es-ES_tradnl"/>
              </w:rPr>
            </w:pPr>
            <w:r>
              <w:rPr>
                <w:rFonts w:ascii="Arial Narrow" w:eastAsia="Times New Roman" w:hAnsi="Arial Narrow" w:cs="Tahoma"/>
                <w:sz w:val="22"/>
                <w:szCs w:val="22"/>
                <w:lang w:eastAsia="es-ES_tradnl"/>
              </w:rPr>
              <w:t>Suplemento  Single</w:t>
            </w:r>
          </w:p>
        </w:tc>
        <w:tc>
          <w:tcPr>
            <w:tcW w:w="0" w:type="auto"/>
            <w:tcBorders>
              <w:top w:val="single" w:sz="4" w:space="0" w:color="000000"/>
              <w:left w:val="single" w:sz="4" w:space="0" w:color="000000"/>
              <w:bottom w:val="single" w:sz="4" w:space="0" w:color="000000"/>
              <w:right w:val="single" w:sz="4" w:space="0" w:color="000000"/>
            </w:tcBorders>
            <w:shd w:val="clear" w:color="auto" w:fill="FFFF99"/>
            <w:vAlign w:val="center"/>
          </w:tcPr>
          <w:p w14:paraId="02DE58E0" w14:textId="77777777" w:rsidR="007E6825" w:rsidRPr="007E6825" w:rsidRDefault="003A58D8" w:rsidP="007E6825">
            <w:pPr>
              <w:spacing w:before="100" w:beforeAutospacing="1" w:after="100" w:afterAutospacing="1"/>
              <w:jc w:val="center"/>
              <w:rPr>
                <w:rFonts w:ascii="Arial Narrow" w:eastAsia="Times New Roman" w:hAnsi="Arial Narrow" w:cs="Tahoma"/>
                <w:sz w:val="22"/>
                <w:szCs w:val="22"/>
                <w:lang w:eastAsia="es-ES_tradnl"/>
              </w:rPr>
            </w:pPr>
            <w:r>
              <w:rPr>
                <w:rFonts w:ascii="Arial Narrow" w:eastAsia="Times New Roman" w:hAnsi="Arial Narrow" w:cs="Tahoma"/>
                <w:sz w:val="22"/>
                <w:szCs w:val="22"/>
                <w:lang w:eastAsia="es-ES_tradnl"/>
              </w:rPr>
              <w:t>644</w:t>
            </w:r>
          </w:p>
        </w:tc>
        <w:tc>
          <w:tcPr>
            <w:tcW w:w="1337"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7043463" w14:textId="77777777" w:rsidR="007E6825" w:rsidRPr="007E6825" w:rsidRDefault="003A58D8" w:rsidP="007E6825">
            <w:pPr>
              <w:spacing w:before="100" w:beforeAutospacing="1" w:after="100" w:afterAutospacing="1"/>
              <w:jc w:val="center"/>
              <w:rPr>
                <w:rFonts w:ascii="Arial Narrow" w:eastAsia="Times New Roman" w:hAnsi="Arial Narrow" w:cs="Tahoma"/>
                <w:sz w:val="22"/>
                <w:szCs w:val="22"/>
                <w:lang w:eastAsia="es-ES_tradnl"/>
              </w:rPr>
            </w:pPr>
            <w:r>
              <w:rPr>
                <w:rFonts w:ascii="Arial Narrow" w:eastAsia="Times New Roman" w:hAnsi="Arial Narrow" w:cs="Tahoma"/>
                <w:sz w:val="22"/>
                <w:szCs w:val="22"/>
                <w:lang w:eastAsia="es-ES_tradnl"/>
              </w:rPr>
              <w:t>616</w:t>
            </w:r>
          </w:p>
        </w:tc>
        <w:tc>
          <w:tcPr>
            <w:tcW w:w="1417"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675A777B" w14:textId="77777777" w:rsidR="007E6825" w:rsidRPr="007E6825" w:rsidRDefault="003A58D8" w:rsidP="007E6825">
            <w:pPr>
              <w:spacing w:before="100" w:beforeAutospacing="1" w:after="100" w:afterAutospacing="1"/>
              <w:jc w:val="center"/>
              <w:rPr>
                <w:rFonts w:ascii="Arial Narrow" w:eastAsia="Times New Roman" w:hAnsi="Arial Narrow" w:cs="Tahoma"/>
                <w:sz w:val="22"/>
                <w:szCs w:val="22"/>
                <w:lang w:eastAsia="es-ES_tradnl"/>
              </w:rPr>
            </w:pPr>
            <w:r>
              <w:rPr>
                <w:rFonts w:ascii="Arial Narrow" w:eastAsia="Times New Roman" w:hAnsi="Arial Narrow" w:cs="Tahoma"/>
                <w:sz w:val="22"/>
                <w:szCs w:val="22"/>
                <w:lang w:eastAsia="es-ES_tradnl"/>
              </w:rPr>
              <w:t>672</w:t>
            </w:r>
          </w:p>
        </w:tc>
        <w:tc>
          <w:tcPr>
            <w:tcW w:w="1134"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4A69F66" w14:textId="77777777" w:rsidR="007E6825" w:rsidRPr="007E6825" w:rsidRDefault="003A58D8" w:rsidP="007E6825">
            <w:pPr>
              <w:spacing w:before="100" w:beforeAutospacing="1" w:after="100" w:afterAutospacing="1"/>
              <w:jc w:val="center"/>
              <w:rPr>
                <w:rFonts w:ascii="Arial Narrow" w:eastAsia="Times New Roman" w:hAnsi="Arial Narrow" w:cs="Tahoma"/>
                <w:sz w:val="22"/>
                <w:szCs w:val="22"/>
                <w:lang w:eastAsia="es-ES_tradnl"/>
              </w:rPr>
            </w:pPr>
            <w:r>
              <w:rPr>
                <w:rFonts w:ascii="Arial Narrow" w:eastAsia="Times New Roman" w:hAnsi="Arial Narrow" w:cs="Tahoma"/>
                <w:sz w:val="22"/>
                <w:szCs w:val="22"/>
                <w:lang w:eastAsia="es-ES_tradnl"/>
              </w:rPr>
              <w:t>588</w:t>
            </w:r>
          </w:p>
        </w:tc>
        <w:tc>
          <w:tcPr>
            <w:tcW w:w="154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73DCD3E" w14:textId="77777777" w:rsidR="007E6825" w:rsidRPr="007E6825" w:rsidRDefault="003A58D8" w:rsidP="007E6825">
            <w:pPr>
              <w:spacing w:before="100" w:beforeAutospacing="1" w:after="100" w:afterAutospacing="1"/>
              <w:jc w:val="center"/>
              <w:rPr>
                <w:rFonts w:ascii="Arial Narrow" w:eastAsia="Times New Roman" w:hAnsi="Arial Narrow" w:cs="Tahoma"/>
                <w:sz w:val="22"/>
                <w:szCs w:val="22"/>
                <w:lang w:eastAsia="es-ES_tradnl"/>
              </w:rPr>
            </w:pPr>
            <w:r>
              <w:rPr>
                <w:rFonts w:ascii="Arial Narrow" w:eastAsia="Times New Roman" w:hAnsi="Arial Narrow" w:cs="Tahoma"/>
                <w:sz w:val="22"/>
                <w:szCs w:val="22"/>
                <w:lang w:eastAsia="es-ES_tradnl"/>
              </w:rPr>
              <w:t>502</w:t>
            </w:r>
          </w:p>
        </w:tc>
      </w:tr>
    </w:tbl>
    <w:p w14:paraId="4E8508A5" w14:textId="77777777" w:rsidR="007E6825" w:rsidRPr="007E6825" w:rsidRDefault="007E6825" w:rsidP="007E6825">
      <w:pPr>
        <w:spacing w:before="100" w:beforeAutospacing="1" w:after="100" w:afterAutospacing="1"/>
        <w:contextualSpacing/>
        <w:rPr>
          <w:rFonts w:ascii="Arial Narrow" w:eastAsia="Times New Roman" w:hAnsi="Arial Narrow" w:cs="Times New Roman"/>
          <w:sz w:val="24"/>
          <w:lang w:eastAsia="es-ES_tradnl"/>
        </w:rPr>
      </w:pPr>
      <w:r w:rsidRPr="007E6825">
        <w:rPr>
          <w:rFonts w:ascii="Segoe UI Symbol" w:eastAsia="SimSun" w:hAnsi="Segoe UI Symbol" w:cs="Segoe UI Symbol"/>
          <w:sz w:val="22"/>
          <w:szCs w:val="22"/>
          <w:lang w:eastAsia="es-ES_tradnl"/>
        </w:rPr>
        <w:t>◆</w:t>
      </w:r>
      <w:r w:rsidRPr="007E6825">
        <w:rPr>
          <w:rFonts w:ascii="Arial Narrow" w:eastAsia="SimSun" w:hAnsi="Arial Narrow" w:cs="Times New Roman"/>
          <w:sz w:val="22"/>
          <w:szCs w:val="22"/>
          <w:lang w:eastAsia="es-ES_tradnl"/>
        </w:rPr>
        <w:t xml:space="preserve"> </w:t>
      </w:r>
      <w:r w:rsidR="003A58D8" w:rsidRPr="007E6825">
        <w:rPr>
          <w:rFonts w:ascii="Arial Narrow" w:eastAsia="Times New Roman" w:hAnsi="Arial Narrow" w:cs="Tahoma"/>
          <w:sz w:val="22"/>
          <w:szCs w:val="22"/>
          <w:lang w:eastAsia="es-ES_tradnl"/>
        </w:rPr>
        <w:t>Suple</w:t>
      </w:r>
      <w:r w:rsidRPr="007E6825">
        <w:rPr>
          <w:rFonts w:ascii="Arial Narrow" w:eastAsia="Times New Roman" w:hAnsi="Arial Narrow" w:cs="Tahoma"/>
          <w:sz w:val="22"/>
          <w:szCs w:val="22"/>
          <w:lang w:eastAsia="es-ES_tradnl"/>
        </w:rPr>
        <w:t xml:space="preserve">. </w:t>
      </w:r>
      <w:r w:rsidR="003A58D8">
        <w:rPr>
          <w:rFonts w:ascii="Arial Narrow" w:eastAsia="Times New Roman" w:hAnsi="Arial Narrow" w:cs="Tahoma"/>
          <w:sz w:val="22"/>
          <w:szCs w:val="22"/>
          <w:lang w:eastAsia="es-ES_tradnl"/>
        </w:rPr>
        <w:t>para</w:t>
      </w:r>
      <w:r w:rsidRPr="007E6825">
        <w:rPr>
          <w:rFonts w:ascii="Arial Narrow" w:eastAsia="Times New Roman" w:hAnsi="Arial Narrow" w:cs="Tahoma"/>
          <w:sz w:val="22"/>
          <w:szCs w:val="22"/>
          <w:lang w:eastAsia="es-ES_tradnl"/>
        </w:rPr>
        <w:t xml:space="preserve"> la Feria de Cantón : </w:t>
      </w:r>
      <w:r w:rsidR="003A58D8">
        <w:rPr>
          <w:rFonts w:ascii="Arial Narrow" w:eastAsia="Times New Roman" w:hAnsi="Arial Narrow" w:cs="Tahoma"/>
          <w:color w:val="0000FF"/>
          <w:sz w:val="22"/>
          <w:szCs w:val="22"/>
          <w:lang w:eastAsia="es-ES_tradnl"/>
        </w:rPr>
        <w:t>84</w:t>
      </w:r>
      <w:r w:rsidRPr="007E6825">
        <w:rPr>
          <w:rFonts w:ascii="Arial Narrow" w:eastAsia="Times New Roman" w:hAnsi="Arial Narrow" w:cs="Tahoma"/>
          <w:color w:val="0000FF"/>
          <w:sz w:val="22"/>
          <w:szCs w:val="22"/>
          <w:lang w:eastAsia="es-ES_tradnl"/>
        </w:rPr>
        <w:t xml:space="preserve"> USD p.p. en DBL </w:t>
      </w:r>
      <w:r w:rsidRPr="007E6825">
        <w:rPr>
          <w:rFonts w:ascii="Arial Narrow" w:eastAsia="Times New Roman" w:hAnsi="Arial Narrow" w:cs="Tahoma"/>
          <w:sz w:val="22"/>
          <w:szCs w:val="22"/>
          <w:lang w:eastAsia="es-ES_tradnl"/>
        </w:rPr>
        <w:t xml:space="preserve">o </w:t>
      </w:r>
      <w:r w:rsidR="003A58D8">
        <w:rPr>
          <w:rFonts w:ascii="Arial Narrow" w:eastAsia="Times New Roman" w:hAnsi="Arial Narrow" w:cs="Tahoma"/>
          <w:color w:val="0000FF"/>
          <w:sz w:val="22"/>
          <w:szCs w:val="22"/>
          <w:lang w:eastAsia="es-ES_tradnl"/>
        </w:rPr>
        <w:t>168</w:t>
      </w:r>
      <w:r w:rsidRPr="007E6825">
        <w:rPr>
          <w:rFonts w:ascii="Arial Narrow" w:eastAsia="Times New Roman" w:hAnsi="Arial Narrow" w:cs="Tahoma"/>
          <w:color w:val="0000FF"/>
          <w:sz w:val="22"/>
          <w:szCs w:val="22"/>
          <w:lang w:eastAsia="es-ES_tradnl"/>
        </w:rPr>
        <w:t xml:space="preserve"> USD p.p. en SGL </w:t>
      </w:r>
      <w:r w:rsidRPr="007E6825">
        <w:rPr>
          <w:rFonts w:ascii="Arial Narrow" w:eastAsia="Times New Roman" w:hAnsi="Arial Narrow" w:cs="Tahoma"/>
          <w:sz w:val="22"/>
          <w:szCs w:val="22"/>
          <w:lang w:eastAsia="es-ES_tradnl"/>
        </w:rPr>
        <w:t xml:space="preserve">para las salidas de </w:t>
      </w:r>
      <w:r w:rsidRPr="007E6825">
        <w:rPr>
          <w:rFonts w:ascii="Arial Narrow" w:eastAsia="Times New Roman" w:hAnsi="Arial Narrow" w:cs="Tahoma"/>
          <w:color w:val="0000FF"/>
          <w:sz w:val="22"/>
          <w:szCs w:val="22"/>
          <w:lang w:eastAsia="es-ES_tradnl"/>
        </w:rPr>
        <w:t xml:space="preserve">Abr7 - Abr24 </w:t>
      </w:r>
      <w:r w:rsidRPr="007E6825">
        <w:rPr>
          <w:rFonts w:ascii="Arial Narrow" w:eastAsia="Times New Roman" w:hAnsi="Arial Narrow" w:cs="Tahoma"/>
          <w:sz w:val="22"/>
          <w:szCs w:val="22"/>
          <w:lang w:eastAsia="es-ES_tradnl"/>
        </w:rPr>
        <w:t xml:space="preserve">y </w:t>
      </w:r>
      <w:r w:rsidRPr="007E6825">
        <w:rPr>
          <w:rFonts w:ascii="Arial Narrow" w:eastAsia="Times New Roman" w:hAnsi="Arial Narrow" w:cs="Tahoma"/>
          <w:color w:val="0000FF"/>
          <w:sz w:val="22"/>
          <w:szCs w:val="22"/>
          <w:lang w:eastAsia="es-ES_tradnl"/>
        </w:rPr>
        <w:t xml:space="preserve">Oct6 - Oct23 </w:t>
      </w:r>
    </w:p>
    <w:p w14:paraId="60A98E5C" w14:textId="77777777" w:rsidR="007E6825" w:rsidRPr="007E6825" w:rsidRDefault="007E6825" w:rsidP="007E6825">
      <w:pPr>
        <w:spacing w:before="100" w:beforeAutospacing="1" w:after="100" w:afterAutospacing="1"/>
        <w:contextualSpacing/>
        <w:rPr>
          <w:rFonts w:ascii="Arial Narrow" w:eastAsia="Times New Roman" w:hAnsi="Arial Narrow" w:cs="Times New Roman"/>
          <w:sz w:val="24"/>
          <w:lang w:eastAsia="es-ES_tradnl"/>
        </w:rPr>
      </w:pPr>
      <w:r w:rsidRPr="007E6825">
        <w:rPr>
          <w:rFonts w:ascii="Segoe UI Symbol" w:eastAsia="SimSun" w:hAnsi="Segoe UI Symbol" w:cs="Segoe UI Symbol"/>
          <w:color w:val="993300"/>
          <w:sz w:val="22"/>
          <w:szCs w:val="22"/>
          <w:lang w:eastAsia="es-ES_tradnl"/>
        </w:rPr>
        <w:t>◆</w:t>
      </w:r>
      <w:r w:rsidRPr="007E6825">
        <w:rPr>
          <w:rFonts w:ascii="Arial Narrow" w:eastAsia="SimSun" w:hAnsi="Arial Narrow" w:cs="Times New Roman"/>
          <w:color w:val="993300"/>
          <w:sz w:val="22"/>
          <w:szCs w:val="22"/>
          <w:lang w:eastAsia="es-ES_tradnl"/>
        </w:rPr>
        <w:t xml:space="preserve"> </w:t>
      </w:r>
      <w:r w:rsidRPr="007E6825">
        <w:rPr>
          <w:rFonts w:ascii="Arial Narrow" w:eastAsia="Times New Roman" w:hAnsi="Arial Narrow" w:cs="Tahoma"/>
          <w:color w:val="993300"/>
          <w:sz w:val="22"/>
          <w:szCs w:val="22"/>
          <w:lang w:eastAsia="es-ES_tradnl"/>
        </w:rPr>
        <w:t xml:space="preserve">Suplemento de la asistencia al espectáculo de acrobacia en Beijing para Día2 </w:t>
      </w:r>
      <w:r w:rsidRPr="007E6825">
        <w:rPr>
          <w:rFonts w:ascii="Arial Narrow" w:eastAsia="Times New Roman" w:hAnsi="Arial Narrow" w:cs="Tahoma"/>
          <w:sz w:val="22"/>
          <w:szCs w:val="22"/>
          <w:lang w:eastAsia="es-ES_tradnl"/>
        </w:rPr>
        <w:t xml:space="preserve">: </w:t>
      </w:r>
      <w:r w:rsidR="003A58D8">
        <w:rPr>
          <w:rFonts w:ascii="Arial Narrow" w:eastAsia="Times New Roman" w:hAnsi="Arial Narrow" w:cs="Tahoma"/>
          <w:color w:val="0000FF"/>
          <w:sz w:val="22"/>
          <w:szCs w:val="22"/>
          <w:lang w:eastAsia="es-ES_tradnl"/>
        </w:rPr>
        <w:t>62</w:t>
      </w:r>
      <w:r w:rsidRPr="007E6825">
        <w:rPr>
          <w:rFonts w:ascii="Arial Narrow" w:eastAsia="Times New Roman" w:hAnsi="Arial Narrow" w:cs="Tahoma"/>
          <w:color w:val="0000FF"/>
          <w:sz w:val="22"/>
          <w:szCs w:val="22"/>
          <w:lang w:eastAsia="es-ES_tradnl"/>
        </w:rPr>
        <w:t xml:space="preserve"> USD p.p. </w:t>
      </w:r>
    </w:p>
    <w:p w14:paraId="63C75941" w14:textId="77777777" w:rsidR="00FB4B7A" w:rsidRDefault="00FB4B7A" w:rsidP="003A58D8">
      <w:pPr>
        <w:rPr>
          <w:rFonts w:ascii="Arial Narrow" w:eastAsia="Times New Roman" w:hAnsi="Arial Narrow" w:cs="Times New Roman"/>
          <w:sz w:val="20"/>
          <w:szCs w:val="20"/>
          <w:lang w:eastAsia="es-ES_tradnl"/>
        </w:rPr>
      </w:pPr>
    </w:p>
    <w:p w14:paraId="71B7F9C9" w14:textId="77777777" w:rsidR="003A58D8" w:rsidRPr="003A58D8" w:rsidRDefault="00FB4B7A" w:rsidP="003A58D8">
      <w:pPr>
        <w:rPr>
          <w:rFonts w:ascii="Arial Narrow" w:eastAsia="Times New Roman" w:hAnsi="Arial Narrow" w:cs="Times New Roman"/>
          <w:b/>
          <w:bCs/>
          <w:sz w:val="20"/>
          <w:szCs w:val="20"/>
          <w:lang w:eastAsia="es-ES_tradnl"/>
        </w:rPr>
      </w:pPr>
      <w:r w:rsidRPr="00FB4B7A">
        <w:rPr>
          <w:rFonts w:ascii="Arial Narrow" w:eastAsia="Times New Roman" w:hAnsi="Arial Narrow" w:cs="Times New Roman"/>
          <w:b/>
          <w:bCs/>
          <w:sz w:val="20"/>
          <w:szCs w:val="20"/>
          <w:lang w:eastAsia="es-ES_tradnl"/>
        </w:rPr>
        <w:t>EXTENSION: HONG-KONG  Día 10º al día 13º. USD por persona.</w:t>
      </w:r>
    </w:p>
    <w:tbl>
      <w:tblPr>
        <w:tblW w:w="0" w:type="auto"/>
        <w:tblCellMar>
          <w:top w:w="15" w:type="dxa"/>
          <w:left w:w="15" w:type="dxa"/>
          <w:bottom w:w="15" w:type="dxa"/>
          <w:right w:w="15" w:type="dxa"/>
        </w:tblCellMar>
        <w:tblLook w:val="04A0" w:firstRow="1" w:lastRow="0" w:firstColumn="1" w:lastColumn="0" w:noHBand="0" w:noVBand="1"/>
      </w:tblPr>
      <w:tblGrid>
        <w:gridCol w:w="988"/>
        <w:gridCol w:w="3346"/>
        <w:gridCol w:w="1878"/>
        <w:gridCol w:w="2842"/>
      </w:tblGrid>
      <w:tr w:rsidR="00FB4B7A" w:rsidRPr="0078283F" w14:paraId="383991BE" w14:textId="77777777" w:rsidTr="00FB4B7A">
        <w:tc>
          <w:tcPr>
            <w:tcW w:w="988"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39F698CB" w14:textId="77777777" w:rsidR="003A58D8" w:rsidRPr="003A58D8" w:rsidRDefault="003A58D8" w:rsidP="00FB4B7A">
            <w:pPr>
              <w:spacing w:before="100" w:beforeAutospacing="1" w:after="100" w:afterAutospacing="1"/>
              <w:jc w:val="center"/>
              <w:rPr>
                <w:rFonts w:ascii="Arial Narrow" w:eastAsia="Times New Roman" w:hAnsi="Arial Narrow" w:cs="Times New Roman"/>
                <w:sz w:val="20"/>
                <w:szCs w:val="20"/>
                <w:lang w:eastAsia="es-ES_tradnl"/>
              </w:rPr>
            </w:pPr>
            <w:r w:rsidRPr="003A58D8">
              <w:rPr>
                <w:rFonts w:ascii="Arial Narrow" w:eastAsia="Times New Roman" w:hAnsi="Arial Narrow" w:cs="Tahoma"/>
                <w:sz w:val="20"/>
                <w:szCs w:val="20"/>
                <w:lang w:eastAsia="es-ES_tradnl"/>
              </w:rPr>
              <w:t>Temporada</w:t>
            </w:r>
          </w:p>
        </w:tc>
        <w:tc>
          <w:tcPr>
            <w:tcW w:w="334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4450787D" w14:textId="77777777" w:rsidR="003A58D8" w:rsidRPr="003A58D8" w:rsidRDefault="003A58D8" w:rsidP="00FB4B7A">
            <w:pPr>
              <w:spacing w:before="100" w:beforeAutospacing="1" w:after="100" w:afterAutospacing="1"/>
              <w:jc w:val="center"/>
              <w:rPr>
                <w:rFonts w:ascii="Arial Narrow" w:eastAsia="Times New Roman" w:hAnsi="Arial Narrow" w:cs="Times New Roman"/>
                <w:sz w:val="20"/>
                <w:szCs w:val="20"/>
                <w:lang w:val="en-US" w:eastAsia="es-ES_tradnl"/>
              </w:rPr>
            </w:pPr>
            <w:r w:rsidRPr="003A58D8">
              <w:rPr>
                <w:rFonts w:ascii="Arial Narrow" w:eastAsia="Times New Roman" w:hAnsi="Arial Narrow" w:cs="Tahoma"/>
                <w:sz w:val="20"/>
                <w:szCs w:val="20"/>
                <w:lang w:val="en-US" w:eastAsia="es-ES_tradnl"/>
              </w:rPr>
              <w:t>Abr1-8, May5-Jul13, Sep1-28, Nov1-10, Nov18-Dic20, Ene2-Feb14/2026, Feb22-26/2026</w:t>
            </w: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E2B3DF5" w14:textId="77777777" w:rsidR="003A58D8" w:rsidRPr="003A58D8" w:rsidRDefault="003A58D8" w:rsidP="00FB4B7A">
            <w:pPr>
              <w:spacing w:before="100" w:beforeAutospacing="1" w:after="100" w:afterAutospacing="1"/>
              <w:jc w:val="center"/>
              <w:rPr>
                <w:rFonts w:ascii="Arial Narrow" w:eastAsia="Times New Roman" w:hAnsi="Arial Narrow" w:cs="Times New Roman"/>
                <w:sz w:val="20"/>
                <w:szCs w:val="20"/>
                <w:lang w:eastAsia="es-ES_tradnl"/>
              </w:rPr>
            </w:pPr>
            <w:r w:rsidRPr="003A58D8">
              <w:rPr>
                <w:rFonts w:ascii="Arial Narrow" w:eastAsia="Times New Roman" w:hAnsi="Arial Narrow" w:cs="Tahoma"/>
                <w:sz w:val="20"/>
                <w:szCs w:val="20"/>
                <w:lang w:eastAsia="es-ES_tradnl"/>
              </w:rPr>
              <w:t>Abr9-28, Jul14-Ago31, Feb27-Mar31/2026</w:t>
            </w:r>
          </w:p>
        </w:tc>
        <w:tc>
          <w:tcPr>
            <w:tcW w:w="0" w:type="auto"/>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3BF4C515" w14:textId="77777777" w:rsidR="003A58D8" w:rsidRPr="003A58D8" w:rsidRDefault="003A58D8" w:rsidP="00FB4B7A">
            <w:pPr>
              <w:spacing w:before="100" w:beforeAutospacing="1" w:after="100" w:afterAutospacing="1"/>
              <w:jc w:val="center"/>
              <w:rPr>
                <w:rFonts w:ascii="Arial Narrow" w:eastAsia="Times New Roman" w:hAnsi="Arial Narrow" w:cs="Times New Roman"/>
                <w:sz w:val="20"/>
                <w:szCs w:val="20"/>
                <w:lang w:val="en-US" w:eastAsia="es-ES_tradnl"/>
              </w:rPr>
            </w:pPr>
            <w:r w:rsidRPr="003A58D8">
              <w:rPr>
                <w:rFonts w:ascii="Arial Narrow" w:eastAsia="Times New Roman" w:hAnsi="Arial Narrow" w:cs="Tahoma"/>
                <w:sz w:val="20"/>
                <w:szCs w:val="20"/>
                <w:lang w:val="en-US" w:eastAsia="es-ES_tradnl"/>
              </w:rPr>
              <w:t>Abr29-May4, Sep29-Oct31, Nov11-17, Dic21-Ene1/2026, Feb15-21/2026</w:t>
            </w:r>
          </w:p>
        </w:tc>
      </w:tr>
      <w:tr w:rsidR="00FB4B7A" w:rsidRPr="003A58D8" w14:paraId="291C2561" w14:textId="77777777" w:rsidTr="00FB4B7A">
        <w:tc>
          <w:tcPr>
            <w:tcW w:w="988"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398FB12" w14:textId="77777777" w:rsidR="003A58D8" w:rsidRPr="003A58D8" w:rsidRDefault="003A58D8" w:rsidP="003A58D8">
            <w:pPr>
              <w:spacing w:before="100" w:beforeAutospacing="1" w:after="100" w:afterAutospacing="1"/>
              <w:rPr>
                <w:rFonts w:ascii="Arial Narrow" w:eastAsia="Times New Roman" w:hAnsi="Arial Narrow" w:cs="Tahoma"/>
                <w:sz w:val="20"/>
                <w:szCs w:val="20"/>
                <w:lang w:eastAsia="es-ES_tradnl"/>
              </w:rPr>
            </w:pPr>
            <w:r w:rsidRPr="003A58D8">
              <w:rPr>
                <w:rFonts w:ascii="Arial Narrow" w:eastAsia="Times New Roman" w:hAnsi="Arial Narrow" w:cs="Tahoma"/>
                <w:sz w:val="20"/>
                <w:szCs w:val="20"/>
                <w:lang w:eastAsia="es-ES_tradnl"/>
              </w:rPr>
              <w:t>Precio</w:t>
            </w:r>
            <w:r w:rsidR="00FB4B7A">
              <w:rPr>
                <w:rFonts w:ascii="Arial Narrow" w:eastAsia="Times New Roman" w:hAnsi="Arial Narrow" w:cs="Tahoma"/>
                <w:sz w:val="20"/>
                <w:szCs w:val="20"/>
                <w:lang w:eastAsia="es-ES_tradnl"/>
              </w:rPr>
              <w:t>(</w:t>
            </w:r>
            <w:r w:rsidRPr="003A58D8">
              <w:rPr>
                <w:rFonts w:ascii="Arial Narrow" w:eastAsia="Times New Roman" w:hAnsi="Arial Narrow" w:cs="Tahoma"/>
                <w:sz w:val="20"/>
                <w:szCs w:val="20"/>
                <w:lang w:eastAsia="es-ES_tradnl"/>
              </w:rPr>
              <w:t xml:space="preserve">DBL) </w:t>
            </w:r>
          </w:p>
        </w:tc>
        <w:tc>
          <w:tcPr>
            <w:tcW w:w="3346"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EE49B3B" w14:textId="77777777" w:rsidR="003A58D8" w:rsidRPr="003A58D8" w:rsidRDefault="00FB4B7A" w:rsidP="00FB4B7A">
            <w:pPr>
              <w:spacing w:before="100" w:beforeAutospacing="1" w:after="100" w:afterAutospacing="1"/>
              <w:jc w:val="center"/>
              <w:rPr>
                <w:rFonts w:ascii="Arial Narrow" w:eastAsia="Times New Roman" w:hAnsi="Arial Narrow" w:cs="Times New Roman"/>
                <w:sz w:val="20"/>
                <w:szCs w:val="20"/>
                <w:lang w:eastAsia="es-ES_tradnl"/>
              </w:rPr>
            </w:pPr>
            <w:r>
              <w:rPr>
                <w:rFonts w:ascii="Arial Narrow" w:eastAsia="Times New Roman" w:hAnsi="Arial Narrow" w:cs="Tahoma"/>
                <w:sz w:val="20"/>
                <w:szCs w:val="20"/>
                <w:lang w:eastAsia="es-ES_tradnl"/>
              </w:rPr>
              <w:t>910</w:t>
            </w:r>
          </w:p>
        </w:tc>
        <w:tc>
          <w:tcPr>
            <w:tcW w:w="0" w:type="auto"/>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3242164" w14:textId="77777777" w:rsidR="003A58D8" w:rsidRPr="003A58D8" w:rsidRDefault="00FB4B7A" w:rsidP="00FB4B7A">
            <w:pPr>
              <w:spacing w:before="100" w:beforeAutospacing="1" w:after="100" w:afterAutospacing="1"/>
              <w:jc w:val="center"/>
              <w:rPr>
                <w:rFonts w:ascii="Arial Narrow" w:eastAsia="Times New Roman" w:hAnsi="Arial Narrow" w:cs="Times New Roman"/>
                <w:sz w:val="20"/>
                <w:szCs w:val="20"/>
                <w:lang w:eastAsia="es-ES_tradnl"/>
              </w:rPr>
            </w:pPr>
            <w:r>
              <w:rPr>
                <w:rFonts w:ascii="Arial Narrow" w:eastAsia="Times New Roman" w:hAnsi="Arial Narrow" w:cs="Tahoma"/>
                <w:sz w:val="20"/>
                <w:szCs w:val="20"/>
                <w:lang w:eastAsia="es-ES_tradnl"/>
              </w:rPr>
              <w:t>973</w:t>
            </w:r>
          </w:p>
        </w:tc>
        <w:tc>
          <w:tcPr>
            <w:tcW w:w="0" w:type="auto"/>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2C21D604" w14:textId="77777777" w:rsidR="003A58D8" w:rsidRPr="003A58D8" w:rsidRDefault="00FB4B7A" w:rsidP="00FB4B7A">
            <w:pPr>
              <w:spacing w:before="100" w:beforeAutospacing="1" w:after="100" w:afterAutospacing="1"/>
              <w:jc w:val="center"/>
              <w:rPr>
                <w:rFonts w:ascii="Arial Narrow" w:eastAsia="Times New Roman" w:hAnsi="Arial Narrow" w:cs="Times New Roman"/>
                <w:sz w:val="20"/>
                <w:szCs w:val="20"/>
                <w:lang w:eastAsia="es-ES_tradnl"/>
              </w:rPr>
            </w:pPr>
            <w:r>
              <w:rPr>
                <w:rFonts w:ascii="Arial Narrow" w:eastAsia="Times New Roman" w:hAnsi="Arial Narrow" w:cs="Tahoma"/>
                <w:sz w:val="20"/>
                <w:szCs w:val="20"/>
                <w:lang w:eastAsia="es-ES_tradnl"/>
              </w:rPr>
              <w:t>1036</w:t>
            </w:r>
          </w:p>
        </w:tc>
      </w:tr>
      <w:tr w:rsidR="00FB4B7A" w:rsidRPr="003A58D8" w14:paraId="351F1D51" w14:textId="77777777" w:rsidTr="00FB4B7A">
        <w:tc>
          <w:tcPr>
            <w:tcW w:w="988"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7D2D07B" w14:textId="77777777" w:rsidR="003A58D8" w:rsidRPr="003A58D8" w:rsidRDefault="003A58D8" w:rsidP="003A58D8">
            <w:pPr>
              <w:spacing w:before="100" w:beforeAutospacing="1" w:after="100" w:afterAutospacing="1"/>
              <w:rPr>
                <w:rFonts w:ascii="Arial Narrow" w:eastAsia="Times New Roman" w:hAnsi="Arial Narrow" w:cs="Times New Roman"/>
                <w:sz w:val="20"/>
                <w:szCs w:val="20"/>
                <w:lang w:eastAsia="es-ES_tradnl"/>
              </w:rPr>
            </w:pPr>
            <w:proofErr w:type="spellStart"/>
            <w:r w:rsidRPr="003A58D8">
              <w:rPr>
                <w:rFonts w:ascii="Arial Narrow" w:eastAsia="Times New Roman" w:hAnsi="Arial Narrow" w:cs="Tahoma"/>
                <w:sz w:val="20"/>
                <w:szCs w:val="20"/>
                <w:lang w:eastAsia="es-ES_tradnl"/>
              </w:rPr>
              <w:t>Supl</w:t>
            </w:r>
            <w:proofErr w:type="spellEnd"/>
            <w:r w:rsidRPr="003A58D8">
              <w:rPr>
                <w:rFonts w:ascii="Arial Narrow" w:eastAsia="Times New Roman" w:hAnsi="Arial Narrow" w:cs="Tahoma"/>
                <w:sz w:val="20"/>
                <w:szCs w:val="20"/>
                <w:lang w:eastAsia="es-ES_tradnl"/>
              </w:rPr>
              <w:t>.</w:t>
            </w:r>
            <w:r w:rsidR="00FB4B7A">
              <w:rPr>
                <w:rFonts w:ascii="Arial Narrow" w:eastAsia="Times New Roman" w:hAnsi="Arial Narrow" w:cs="Tahoma"/>
                <w:sz w:val="20"/>
                <w:szCs w:val="20"/>
                <w:lang w:eastAsia="es-ES_tradnl"/>
              </w:rPr>
              <w:t xml:space="preserve"> </w:t>
            </w:r>
            <w:r w:rsidRPr="003A58D8">
              <w:rPr>
                <w:rFonts w:ascii="Arial Narrow" w:eastAsia="Times New Roman" w:hAnsi="Arial Narrow" w:cs="Tahoma"/>
                <w:sz w:val="20"/>
                <w:szCs w:val="20"/>
                <w:lang w:eastAsia="es-ES_tradnl"/>
              </w:rPr>
              <w:t xml:space="preserve">SGL </w:t>
            </w:r>
          </w:p>
        </w:tc>
        <w:tc>
          <w:tcPr>
            <w:tcW w:w="3346"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2D94DB26" w14:textId="77777777" w:rsidR="003A58D8" w:rsidRPr="003A58D8" w:rsidRDefault="00FB4B7A" w:rsidP="00FB4B7A">
            <w:pPr>
              <w:spacing w:before="100" w:beforeAutospacing="1" w:after="100" w:afterAutospacing="1"/>
              <w:jc w:val="center"/>
              <w:rPr>
                <w:rFonts w:ascii="Arial Narrow" w:eastAsia="Times New Roman" w:hAnsi="Arial Narrow" w:cs="Times New Roman"/>
                <w:sz w:val="20"/>
                <w:szCs w:val="20"/>
                <w:lang w:eastAsia="es-ES_tradnl"/>
              </w:rPr>
            </w:pPr>
            <w:r>
              <w:rPr>
                <w:rFonts w:ascii="Arial Narrow" w:eastAsia="Times New Roman" w:hAnsi="Arial Narrow" w:cs="Tahoma"/>
                <w:sz w:val="20"/>
                <w:szCs w:val="20"/>
                <w:lang w:eastAsia="es-ES_tradnl"/>
              </w:rPr>
              <w:t>406</w:t>
            </w:r>
          </w:p>
        </w:tc>
        <w:tc>
          <w:tcPr>
            <w:tcW w:w="0" w:type="auto"/>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2A7F9D3" w14:textId="77777777" w:rsidR="003A58D8" w:rsidRPr="003A58D8" w:rsidRDefault="00FB4B7A" w:rsidP="00FB4B7A">
            <w:pPr>
              <w:spacing w:before="100" w:beforeAutospacing="1" w:after="100" w:afterAutospacing="1"/>
              <w:jc w:val="center"/>
              <w:rPr>
                <w:rFonts w:ascii="Arial Narrow" w:eastAsia="Times New Roman" w:hAnsi="Arial Narrow" w:cs="Times New Roman"/>
                <w:sz w:val="20"/>
                <w:szCs w:val="20"/>
                <w:lang w:eastAsia="es-ES_tradnl"/>
              </w:rPr>
            </w:pPr>
            <w:r>
              <w:rPr>
                <w:rFonts w:ascii="Arial Narrow" w:eastAsia="Times New Roman" w:hAnsi="Arial Narrow" w:cs="Tahoma"/>
                <w:sz w:val="20"/>
                <w:szCs w:val="20"/>
                <w:lang w:eastAsia="es-ES_tradnl"/>
              </w:rPr>
              <w:t>469</w:t>
            </w:r>
          </w:p>
        </w:tc>
        <w:tc>
          <w:tcPr>
            <w:tcW w:w="0" w:type="auto"/>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127F642" w14:textId="77777777" w:rsidR="003A58D8" w:rsidRPr="003A58D8" w:rsidRDefault="00FB4B7A" w:rsidP="00FB4B7A">
            <w:pPr>
              <w:spacing w:before="100" w:beforeAutospacing="1" w:after="100" w:afterAutospacing="1"/>
              <w:jc w:val="center"/>
              <w:rPr>
                <w:rFonts w:ascii="Arial Narrow" w:eastAsia="Times New Roman" w:hAnsi="Arial Narrow" w:cs="Times New Roman"/>
                <w:sz w:val="20"/>
                <w:szCs w:val="20"/>
                <w:lang w:eastAsia="es-ES_tradnl"/>
              </w:rPr>
            </w:pPr>
            <w:r>
              <w:rPr>
                <w:rFonts w:ascii="Arial Narrow" w:eastAsia="Times New Roman" w:hAnsi="Arial Narrow" w:cs="Tahoma"/>
                <w:sz w:val="20"/>
                <w:szCs w:val="20"/>
                <w:lang w:eastAsia="es-ES_tradnl"/>
              </w:rPr>
              <w:t>535</w:t>
            </w:r>
          </w:p>
        </w:tc>
      </w:tr>
    </w:tbl>
    <w:p w14:paraId="05B47004" w14:textId="77777777" w:rsidR="00A70D25" w:rsidRPr="003A58D8" w:rsidRDefault="00A70D25" w:rsidP="00A70D25">
      <w:pPr>
        <w:pStyle w:val="TableParagraph"/>
        <w:jc w:val="left"/>
        <w:rPr>
          <w:rFonts w:ascii="Arial Narrow" w:hAnsi="Arial Narrow"/>
          <w:sz w:val="20"/>
          <w:szCs w:val="20"/>
        </w:rPr>
      </w:pPr>
    </w:p>
    <w:p w14:paraId="7639F6C8" w14:textId="77777777" w:rsidR="003A162B" w:rsidRPr="003A58D8" w:rsidRDefault="003A162B" w:rsidP="00CD2F2C">
      <w:pPr>
        <w:jc w:val="both"/>
        <w:rPr>
          <w:rFonts w:ascii="Arial Narrow" w:eastAsia="Times New Roman" w:hAnsi="Arial Narrow" w:cs="Arial"/>
          <w:sz w:val="20"/>
          <w:szCs w:val="20"/>
          <w:lang w:val="es-ES_tradnl" w:eastAsia="es-ES_tradnl"/>
        </w:rPr>
      </w:pPr>
    </w:p>
    <w:sectPr w:rsidR="003A162B" w:rsidRPr="003A58D8" w:rsidSect="00DB4531">
      <w:headerReference w:type="even" r:id="rId8"/>
      <w:headerReference w:type="default" r:id="rId9"/>
      <w:footerReference w:type="even" r:id="rId10"/>
      <w:footerReference w:type="default" r:id="rId11"/>
      <w:headerReference w:type="first" r:id="rId12"/>
      <w:footerReference w:type="first" r:id="rId13"/>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3F713" w14:textId="77777777" w:rsidR="00D02E96" w:rsidRDefault="00D02E96" w:rsidP="00CD2F2C">
      <w:r>
        <w:separator/>
      </w:r>
    </w:p>
  </w:endnote>
  <w:endnote w:type="continuationSeparator" w:id="0">
    <w:p w14:paraId="306978E8" w14:textId="77777777" w:rsidR="00D02E96" w:rsidRDefault="00D02E96" w:rsidP="00CD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28AE" w14:textId="77777777" w:rsidR="00CD2F2C" w:rsidRDefault="00CD2F2C" w:rsidP="00CD2F2C">
    <w:pPr>
      <w:pStyle w:val="Piedepgina"/>
      <w:jc w:val="center"/>
    </w:pPr>
    <w:hyperlink r:id="rId1" w:history="1">
      <w:r w:rsidRPr="004B0DC8">
        <w:rPr>
          <w:rStyle w:val="Hipervnculo"/>
        </w:rPr>
        <w:t>www.alviatours.com</w:t>
      </w:r>
    </w:hyperlink>
    <w:r>
      <w:t xml:space="preserve">  * Tel: +34617718877</w:t>
    </w:r>
  </w:p>
  <w:p w14:paraId="2A0050DC" w14:textId="77777777" w:rsidR="00CD2F2C" w:rsidRDefault="00CD2F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443E4" w14:textId="77777777" w:rsidR="00CD2F2C" w:rsidRDefault="00CD2F2C" w:rsidP="00CD2F2C">
    <w:pPr>
      <w:pStyle w:val="Piedepgina"/>
      <w:jc w:val="center"/>
    </w:pPr>
    <w:hyperlink r:id="rId1" w:history="1">
      <w:r w:rsidRPr="004B0DC8">
        <w:rPr>
          <w:rStyle w:val="Hipervnculo"/>
        </w:rPr>
        <w:t>www.alviatours.com</w:t>
      </w:r>
    </w:hyperlink>
    <w:r>
      <w:t xml:space="preserve">  * Tel: +34617718877</w:t>
    </w:r>
  </w:p>
  <w:p w14:paraId="605D5AEB" w14:textId="77777777" w:rsidR="00CD2F2C" w:rsidRDefault="00CD2F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687B" w14:textId="77777777" w:rsidR="00CD2F2C" w:rsidRDefault="00CD2F2C" w:rsidP="00CD2F2C">
    <w:pPr>
      <w:pStyle w:val="Piedepgina"/>
      <w:jc w:val="center"/>
    </w:pPr>
    <w:hyperlink r:id="rId1" w:history="1">
      <w:r w:rsidRPr="004B0DC8">
        <w:rPr>
          <w:rStyle w:val="Hipervnculo"/>
        </w:rPr>
        <w:t>www.alviatours.com</w:t>
      </w:r>
    </w:hyperlink>
    <w:r>
      <w:t xml:space="preserve">  * Tel: +34617718877</w:t>
    </w:r>
  </w:p>
  <w:p w14:paraId="769D3323" w14:textId="77777777" w:rsidR="00CD2F2C" w:rsidRDefault="00CD2F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5CA9C" w14:textId="77777777" w:rsidR="00D02E96" w:rsidRDefault="00D02E96" w:rsidP="00CD2F2C">
      <w:r>
        <w:separator/>
      </w:r>
    </w:p>
  </w:footnote>
  <w:footnote w:type="continuationSeparator" w:id="0">
    <w:p w14:paraId="2D1AAF7D" w14:textId="77777777" w:rsidR="00D02E96" w:rsidRDefault="00D02E96" w:rsidP="00CD2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35C9" w14:textId="77777777" w:rsidR="00CD2F2C" w:rsidRDefault="00CD2F2C" w:rsidP="00CD2F2C">
    <w:pPr>
      <w:pStyle w:val="Encabezado"/>
      <w:jc w:val="right"/>
    </w:pPr>
    <w:r>
      <w:rPr>
        <w:noProof/>
      </w:rPr>
      <w:drawing>
        <wp:inline distT="0" distB="0" distL="0" distR="0" wp14:anchorId="249B45A9" wp14:editId="73CC1CAA">
          <wp:extent cx="9017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4CE1" w14:textId="77777777" w:rsidR="00CD2F2C" w:rsidRDefault="00CD2F2C">
    <w:pPr>
      <w:pStyle w:val="Encabezado"/>
    </w:pPr>
    <w:r>
      <w:rPr>
        <w:noProof/>
      </w:rPr>
      <w:drawing>
        <wp:inline distT="0" distB="0" distL="0" distR="0" wp14:anchorId="78748F67" wp14:editId="2AAE671E">
          <wp:extent cx="901700"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3A23A" w14:textId="77777777" w:rsidR="00CD2F2C" w:rsidRDefault="00CD2F2C">
    <w:pPr>
      <w:pStyle w:val="Encabezado"/>
    </w:pPr>
    <w:r>
      <w:rPr>
        <w:noProof/>
      </w:rPr>
      <w:drawing>
        <wp:inline distT="0" distB="0" distL="0" distR="0" wp14:anchorId="7FB6B7BF" wp14:editId="1FB41007">
          <wp:extent cx="901700" cy="6858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9E"/>
    <w:rsid w:val="000636A1"/>
    <w:rsid w:val="00117254"/>
    <w:rsid w:val="002B3256"/>
    <w:rsid w:val="002E24A6"/>
    <w:rsid w:val="0033708F"/>
    <w:rsid w:val="003A162B"/>
    <w:rsid w:val="003A58D8"/>
    <w:rsid w:val="00401EF3"/>
    <w:rsid w:val="0042731B"/>
    <w:rsid w:val="004A5990"/>
    <w:rsid w:val="004E6FD7"/>
    <w:rsid w:val="006C2F51"/>
    <w:rsid w:val="0078283F"/>
    <w:rsid w:val="007E6825"/>
    <w:rsid w:val="007E6A7F"/>
    <w:rsid w:val="008B788C"/>
    <w:rsid w:val="008E335E"/>
    <w:rsid w:val="00A70D25"/>
    <w:rsid w:val="00AB5AEC"/>
    <w:rsid w:val="00B02A9E"/>
    <w:rsid w:val="00C1246A"/>
    <w:rsid w:val="00C60925"/>
    <w:rsid w:val="00CD2F2C"/>
    <w:rsid w:val="00D02E96"/>
    <w:rsid w:val="00D817F6"/>
    <w:rsid w:val="00D90D20"/>
    <w:rsid w:val="00DA4D0E"/>
    <w:rsid w:val="00DB4531"/>
    <w:rsid w:val="00E9066D"/>
    <w:rsid w:val="00F05592"/>
    <w:rsid w:val="00F140D5"/>
    <w:rsid w:val="00FA08C5"/>
    <w:rsid w:val="00FB4B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5597"/>
  <w15:chartTrackingRefBased/>
  <w15:docId w15:val="{CF756216-9DB8-9A42-B608-39EF031D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A"/>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styleId="NormalWeb">
    <w:name w:val="Normal (Web)"/>
    <w:basedOn w:val="Normal"/>
    <w:uiPriority w:val="99"/>
    <w:semiHidden/>
    <w:unhideWhenUsed/>
    <w:rsid w:val="000636A1"/>
    <w:pPr>
      <w:spacing w:before="100" w:beforeAutospacing="1" w:after="100" w:afterAutospacing="1"/>
    </w:pPr>
    <w:rPr>
      <w:rFonts w:ascii="Times New Roman" w:eastAsia="Times New Roman" w:hAnsi="Times New Roman" w:cs="Times New Roman"/>
      <w:sz w:val="24"/>
      <w:lang w:eastAsia="es-ES_tradnl"/>
    </w:rPr>
  </w:style>
  <w:style w:type="paragraph" w:styleId="Encabezado">
    <w:name w:val="header"/>
    <w:basedOn w:val="Normal"/>
    <w:link w:val="EncabezadoCar"/>
    <w:uiPriority w:val="99"/>
    <w:unhideWhenUsed/>
    <w:rsid w:val="00CD2F2C"/>
    <w:pPr>
      <w:tabs>
        <w:tab w:val="center" w:pos="4419"/>
        <w:tab w:val="right" w:pos="8838"/>
      </w:tabs>
    </w:pPr>
  </w:style>
  <w:style w:type="character" w:customStyle="1" w:styleId="EncabezadoCar">
    <w:name w:val="Encabezado Car"/>
    <w:basedOn w:val="Fuentedeprrafopredeter"/>
    <w:link w:val="Encabezado"/>
    <w:uiPriority w:val="99"/>
    <w:rsid w:val="00CD2F2C"/>
    <w:rPr>
      <w:sz w:val="21"/>
    </w:rPr>
  </w:style>
  <w:style w:type="paragraph" w:styleId="Piedepgina">
    <w:name w:val="footer"/>
    <w:basedOn w:val="Normal"/>
    <w:link w:val="PiedepginaCar"/>
    <w:uiPriority w:val="99"/>
    <w:unhideWhenUsed/>
    <w:rsid w:val="00CD2F2C"/>
    <w:pPr>
      <w:tabs>
        <w:tab w:val="center" w:pos="4419"/>
        <w:tab w:val="right" w:pos="8838"/>
      </w:tabs>
    </w:pPr>
  </w:style>
  <w:style w:type="character" w:customStyle="1" w:styleId="PiedepginaCar">
    <w:name w:val="Pie de página Car"/>
    <w:basedOn w:val="Fuentedeprrafopredeter"/>
    <w:link w:val="Piedepgina"/>
    <w:uiPriority w:val="99"/>
    <w:rsid w:val="00CD2F2C"/>
    <w:rPr>
      <w:sz w:val="21"/>
    </w:rPr>
  </w:style>
  <w:style w:type="character" w:styleId="Hipervnculo">
    <w:name w:val="Hyperlink"/>
    <w:basedOn w:val="Fuentedeprrafopredeter"/>
    <w:uiPriority w:val="99"/>
    <w:unhideWhenUsed/>
    <w:rsid w:val="00CD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82208">
      <w:bodyDiv w:val="1"/>
      <w:marLeft w:val="0"/>
      <w:marRight w:val="0"/>
      <w:marTop w:val="0"/>
      <w:marBottom w:val="0"/>
      <w:divBdr>
        <w:top w:val="none" w:sz="0" w:space="0" w:color="auto"/>
        <w:left w:val="none" w:sz="0" w:space="0" w:color="auto"/>
        <w:bottom w:val="none" w:sz="0" w:space="0" w:color="auto"/>
        <w:right w:val="none" w:sz="0" w:space="0" w:color="auto"/>
      </w:divBdr>
      <w:divsChild>
        <w:div w:id="1351486298">
          <w:marLeft w:val="0"/>
          <w:marRight w:val="0"/>
          <w:marTop w:val="0"/>
          <w:marBottom w:val="0"/>
          <w:divBdr>
            <w:top w:val="none" w:sz="0" w:space="0" w:color="auto"/>
            <w:left w:val="none" w:sz="0" w:space="0" w:color="auto"/>
            <w:bottom w:val="none" w:sz="0" w:space="0" w:color="auto"/>
            <w:right w:val="none" w:sz="0" w:space="0" w:color="auto"/>
          </w:divBdr>
          <w:divsChild>
            <w:div w:id="1152714028">
              <w:marLeft w:val="0"/>
              <w:marRight w:val="0"/>
              <w:marTop w:val="0"/>
              <w:marBottom w:val="0"/>
              <w:divBdr>
                <w:top w:val="none" w:sz="0" w:space="0" w:color="auto"/>
                <w:left w:val="none" w:sz="0" w:space="0" w:color="auto"/>
                <w:bottom w:val="none" w:sz="0" w:space="0" w:color="auto"/>
                <w:right w:val="none" w:sz="0" w:space="0" w:color="auto"/>
              </w:divBdr>
              <w:divsChild>
                <w:div w:id="1134565039">
                  <w:marLeft w:val="0"/>
                  <w:marRight w:val="0"/>
                  <w:marTop w:val="0"/>
                  <w:marBottom w:val="0"/>
                  <w:divBdr>
                    <w:top w:val="none" w:sz="0" w:space="0" w:color="auto"/>
                    <w:left w:val="none" w:sz="0" w:space="0" w:color="auto"/>
                    <w:bottom w:val="none" w:sz="0" w:space="0" w:color="auto"/>
                    <w:right w:val="none" w:sz="0" w:space="0" w:color="auto"/>
                  </w:divBdr>
                </w:div>
              </w:divsChild>
            </w:div>
            <w:div w:id="1214923686">
              <w:marLeft w:val="0"/>
              <w:marRight w:val="0"/>
              <w:marTop w:val="0"/>
              <w:marBottom w:val="0"/>
              <w:divBdr>
                <w:top w:val="none" w:sz="0" w:space="0" w:color="auto"/>
                <w:left w:val="none" w:sz="0" w:space="0" w:color="auto"/>
                <w:bottom w:val="none" w:sz="0" w:space="0" w:color="auto"/>
                <w:right w:val="none" w:sz="0" w:space="0" w:color="auto"/>
              </w:divBdr>
              <w:divsChild>
                <w:div w:id="1621690661">
                  <w:marLeft w:val="0"/>
                  <w:marRight w:val="0"/>
                  <w:marTop w:val="0"/>
                  <w:marBottom w:val="0"/>
                  <w:divBdr>
                    <w:top w:val="none" w:sz="0" w:space="0" w:color="auto"/>
                    <w:left w:val="none" w:sz="0" w:space="0" w:color="auto"/>
                    <w:bottom w:val="none" w:sz="0" w:space="0" w:color="auto"/>
                    <w:right w:val="none" w:sz="0" w:space="0" w:color="auto"/>
                  </w:divBdr>
                </w:div>
              </w:divsChild>
            </w:div>
            <w:div w:id="2064210425">
              <w:marLeft w:val="0"/>
              <w:marRight w:val="0"/>
              <w:marTop w:val="0"/>
              <w:marBottom w:val="0"/>
              <w:divBdr>
                <w:top w:val="none" w:sz="0" w:space="0" w:color="auto"/>
                <w:left w:val="none" w:sz="0" w:space="0" w:color="auto"/>
                <w:bottom w:val="none" w:sz="0" w:space="0" w:color="auto"/>
                <w:right w:val="none" w:sz="0" w:space="0" w:color="auto"/>
              </w:divBdr>
              <w:divsChild>
                <w:div w:id="1347560527">
                  <w:marLeft w:val="0"/>
                  <w:marRight w:val="0"/>
                  <w:marTop w:val="0"/>
                  <w:marBottom w:val="0"/>
                  <w:divBdr>
                    <w:top w:val="none" w:sz="0" w:space="0" w:color="auto"/>
                    <w:left w:val="none" w:sz="0" w:space="0" w:color="auto"/>
                    <w:bottom w:val="none" w:sz="0" w:space="0" w:color="auto"/>
                    <w:right w:val="none" w:sz="0" w:space="0" w:color="auto"/>
                  </w:divBdr>
                </w:div>
              </w:divsChild>
            </w:div>
            <w:div w:id="2060938392">
              <w:marLeft w:val="0"/>
              <w:marRight w:val="0"/>
              <w:marTop w:val="0"/>
              <w:marBottom w:val="0"/>
              <w:divBdr>
                <w:top w:val="none" w:sz="0" w:space="0" w:color="auto"/>
                <w:left w:val="none" w:sz="0" w:space="0" w:color="auto"/>
                <w:bottom w:val="none" w:sz="0" w:space="0" w:color="auto"/>
                <w:right w:val="none" w:sz="0" w:space="0" w:color="auto"/>
              </w:divBdr>
              <w:divsChild>
                <w:div w:id="1281183556">
                  <w:marLeft w:val="0"/>
                  <w:marRight w:val="0"/>
                  <w:marTop w:val="0"/>
                  <w:marBottom w:val="0"/>
                  <w:divBdr>
                    <w:top w:val="none" w:sz="0" w:space="0" w:color="auto"/>
                    <w:left w:val="none" w:sz="0" w:space="0" w:color="auto"/>
                    <w:bottom w:val="none" w:sz="0" w:space="0" w:color="auto"/>
                    <w:right w:val="none" w:sz="0" w:space="0" w:color="auto"/>
                  </w:divBdr>
                </w:div>
              </w:divsChild>
            </w:div>
            <w:div w:id="1120875738">
              <w:marLeft w:val="0"/>
              <w:marRight w:val="0"/>
              <w:marTop w:val="0"/>
              <w:marBottom w:val="0"/>
              <w:divBdr>
                <w:top w:val="none" w:sz="0" w:space="0" w:color="auto"/>
                <w:left w:val="none" w:sz="0" w:space="0" w:color="auto"/>
                <w:bottom w:val="none" w:sz="0" w:space="0" w:color="auto"/>
                <w:right w:val="none" w:sz="0" w:space="0" w:color="auto"/>
              </w:divBdr>
              <w:divsChild>
                <w:div w:id="569727825">
                  <w:marLeft w:val="0"/>
                  <w:marRight w:val="0"/>
                  <w:marTop w:val="0"/>
                  <w:marBottom w:val="0"/>
                  <w:divBdr>
                    <w:top w:val="none" w:sz="0" w:space="0" w:color="auto"/>
                    <w:left w:val="none" w:sz="0" w:space="0" w:color="auto"/>
                    <w:bottom w:val="none" w:sz="0" w:space="0" w:color="auto"/>
                    <w:right w:val="none" w:sz="0" w:space="0" w:color="auto"/>
                  </w:divBdr>
                </w:div>
              </w:divsChild>
            </w:div>
            <w:div w:id="995649366">
              <w:marLeft w:val="0"/>
              <w:marRight w:val="0"/>
              <w:marTop w:val="0"/>
              <w:marBottom w:val="0"/>
              <w:divBdr>
                <w:top w:val="none" w:sz="0" w:space="0" w:color="auto"/>
                <w:left w:val="none" w:sz="0" w:space="0" w:color="auto"/>
                <w:bottom w:val="none" w:sz="0" w:space="0" w:color="auto"/>
                <w:right w:val="none" w:sz="0" w:space="0" w:color="auto"/>
              </w:divBdr>
              <w:divsChild>
                <w:div w:id="859507200">
                  <w:marLeft w:val="0"/>
                  <w:marRight w:val="0"/>
                  <w:marTop w:val="0"/>
                  <w:marBottom w:val="0"/>
                  <w:divBdr>
                    <w:top w:val="none" w:sz="0" w:space="0" w:color="auto"/>
                    <w:left w:val="none" w:sz="0" w:space="0" w:color="auto"/>
                    <w:bottom w:val="none" w:sz="0" w:space="0" w:color="auto"/>
                    <w:right w:val="none" w:sz="0" w:space="0" w:color="auto"/>
                  </w:divBdr>
                </w:div>
              </w:divsChild>
            </w:div>
            <w:div w:id="1511140336">
              <w:marLeft w:val="0"/>
              <w:marRight w:val="0"/>
              <w:marTop w:val="0"/>
              <w:marBottom w:val="0"/>
              <w:divBdr>
                <w:top w:val="none" w:sz="0" w:space="0" w:color="auto"/>
                <w:left w:val="none" w:sz="0" w:space="0" w:color="auto"/>
                <w:bottom w:val="none" w:sz="0" w:space="0" w:color="auto"/>
                <w:right w:val="none" w:sz="0" w:space="0" w:color="auto"/>
              </w:divBdr>
              <w:divsChild>
                <w:div w:id="2061856788">
                  <w:marLeft w:val="0"/>
                  <w:marRight w:val="0"/>
                  <w:marTop w:val="0"/>
                  <w:marBottom w:val="0"/>
                  <w:divBdr>
                    <w:top w:val="none" w:sz="0" w:space="0" w:color="auto"/>
                    <w:left w:val="none" w:sz="0" w:space="0" w:color="auto"/>
                    <w:bottom w:val="none" w:sz="0" w:space="0" w:color="auto"/>
                    <w:right w:val="none" w:sz="0" w:space="0" w:color="auto"/>
                  </w:divBdr>
                </w:div>
              </w:divsChild>
            </w:div>
            <w:div w:id="1229926938">
              <w:marLeft w:val="0"/>
              <w:marRight w:val="0"/>
              <w:marTop w:val="0"/>
              <w:marBottom w:val="0"/>
              <w:divBdr>
                <w:top w:val="none" w:sz="0" w:space="0" w:color="auto"/>
                <w:left w:val="none" w:sz="0" w:space="0" w:color="auto"/>
                <w:bottom w:val="none" w:sz="0" w:space="0" w:color="auto"/>
                <w:right w:val="none" w:sz="0" w:space="0" w:color="auto"/>
              </w:divBdr>
              <w:divsChild>
                <w:div w:id="619411299">
                  <w:marLeft w:val="0"/>
                  <w:marRight w:val="0"/>
                  <w:marTop w:val="0"/>
                  <w:marBottom w:val="0"/>
                  <w:divBdr>
                    <w:top w:val="none" w:sz="0" w:space="0" w:color="auto"/>
                    <w:left w:val="none" w:sz="0" w:space="0" w:color="auto"/>
                    <w:bottom w:val="none" w:sz="0" w:space="0" w:color="auto"/>
                    <w:right w:val="none" w:sz="0" w:space="0" w:color="auto"/>
                  </w:divBdr>
                </w:div>
              </w:divsChild>
            </w:div>
            <w:div w:id="167258420">
              <w:marLeft w:val="0"/>
              <w:marRight w:val="0"/>
              <w:marTop w:val="0"/>
              <w:marBottom w:val="0"/>
              <w:divBdr>
                <w:top w:val="none" w:sz="0" w:space="0" w:color="auto"/>
                <w:left w:val="none" w:sz="0" w:space="0" w:color="auto"/>
                <w:bottom w:val="none" w:sz="0" w:space="0" w:color="auto"/>
                <w:right w:val="none" w:sz="0" w:space="0" w:color="auto"/>
              </w:divBdr>
              <w:divsChild>
                <w:div w:id="441845260">
                  <w:marLeft w:val="0"/>
                  <w:marRight w:val="0"/>
                  <w:marTop w:val="0"/>
                  <w:marBottom w:val="0"/>
                  <w:divBdr>
                    <w:top w:val="none" w:sz="0" w:space="0" w:color="auto"/>
                    <w:left w:val="none" w:sz="0" w:space="0" w:color="auto"/>
                    <w:bottom w:val="none" w:sz="0" w:space="0" w:color="auto"/>
                    <w:right w:val="none" w:sz="0" w:space="0" w:color="auto"/>
                  </w:divBdr>
                </w:div>
              </w:divsChild>
            </w:div>
            <w:div w:id="2019966403">
              <w:marLeft w:val="0"/>
              <w:marRight w:val="0"/>
              <w:marTop w:val="0"/>
              <w:marBottom w:val="0"/>
              <w:divBdr>
                <w:top w:val="none" w:sz="0" w:space="0" w:color="auto"/>
                <w:left w:val="none" w:sz="0" w:space="0" w:color="auto"/>
                <w:bottom w:val="none" w:sz="0" w:space="0" w:color="auto"/>
                <w:right w:val="none" w:sz="0" w:space="0" w:color="auto"/>
              </w:divBdr>
              <w:divsChild>
                <w:div w:id="1277130253">
                  <w:marLeft w:val="0"/>
                  <w:marRight w:val="0"/>
                  <w:marTop w:val="0"/>
                  <w:marBottom w:val="0"/>
                  <w:divBdr>
                    <w:top w:val="none" w:sz="0" w:space="0" w:color="auto"/>
                    <w:left w:val="none" w:sz="0" w:space="0" w:color="auto"/>
                    <w:bottom w:val="none" w:sz="0" w:space="0" w:color="auto"/>
                    <w:right w:val="none" w:sz="0" w:space="0" w:color="auto"/>
                  </w:divBdr>
                </w:div>
              </w:divsChild>
            </w:div>
            <w:div w:id="1629816224">
              <w:marLeft w:val="0"/>
              <w:marRight w:val="0"/>
              <w:marTop w:val="0"/>
              <w:marBottom w:val="0"/>
              <w:divBdr>
                <w:top w:val="none" w:sz="0" w:space="0" w:color="auto"/>
                <w:left w:val="none" w:sz="0" w:space="0" w:color="auto"/>
                <w:bottom w:val="none" w:sz="0" w:space="0" w:color="auto"/>
                <w:right w:val="none" w:sz="0" w:space="0" w:color="auto"/>
              </w:divBdr>
              <w:divsChild>
                <w:div w:id="23143199">
                  <w:marLeft w:val="0"/>
                  <w:marRight w:val="0"/>
                  <w:marTop w:val="0"/>
                  <w:marBottom w:val="0"/>
                  <w:divBdr>
                    <w:top w:val="none" w:sz="0" w:space="0" w:color="auto"/>
                    <w:left w:val="none" w:sz="0" w:space="0" w:color="auto"/>
                    <w:bottom w:val="none" w:sz="0" w:space="0" w:color="auto"/>
                    <w:right w:val="none" w:sz="0" w:space="0" w:color="auto"/>
                  </w:divBdr>
                </w:div>
              </w:divsChild>
            </w:div>
            <w:div w:id="2145808650">
              <w:marLeft w:val="0"/>
              <w:marRight w:val="0"/>
              <w:marTop w:val="0"/>
              <w:marBottom w:val="0"/>
              <w:divBdr>
                <w:top w:val="none" w:sz="0" w:space="0" w:color="auto"/>
                <w:left w:val="none" w:sz="0" w:space="0" w:color="auto"/>
                <w:bottom w:val="none" w:sz="0" w:space="0" w:color="auto"/>
                <w:right w:val="none" w:sz="0" w:space="0" w:color="auto"/>
              </w:divBdr>
              <w:divsChild>
                <w:div w:id="1325204740">
                  <w:marLeft w:val="0"/>
                  <w:marRight w:val="0"/>
                  <w:marTop w:val="0"/>
                  <w:marBottom w:val="0"/>
                  <w:divBdr>
                    <w:top w:val="none" w:sz="0" w:space="0" w:color="auto"/>
                    <w:left w:val="none" w:sz="0" w:space="0" w:color="auto"/>
                    <w:bottom w:val="none" w:sz="0" w:space="0" w:color="auto"/>
                    <w:right w:val="none" w:sz="0" w:space="0" w:color="auto"/>
                  </w:divBdr>
                </w:div>
              </w:divsChild>
            </w:div>
            <w:div w:id="1460034278">
              <w:marLeft w:val="0"/>
              <w:marRight w:val="0"/>
              <w:marTop w:val="0"/>
              <w:marBottom w:val="0"/>
              <w:divBdr>
                <w:top w:val="none" w:sz="0" w:space="0" w:color="auto"/>
                <w:left w:val="none" w:sz="0" w:space="0" w:color="auto"/>
                <w:bottom w:val="none" w:sz="0" w:space="0" w:color="auto"/>
                <w:right w:val="none" w:sz="0" w:space="0" w:color="auto"/>
              </w:divBdr>
              <w:divsChild>
                <w:div w:id="741177248">
                  <w:marLeft w:val="0"/>
                  <w:marRight w:val="0"/>
                  <w:marTop w:val="0"/>
                  <w:marBottom w:val="0"/>
                  <w:divBdr>
                    <w:top w:val="none" w:sz="0" w:space="0" w:color="auto"/>
                    <w:left w:val="none" w:sz="0" w:space="0" w:color="auto"/>
                    <w:bottom w:val="none" w:sz="0" w:space="0" w:color="auto"/>
                    <w:right w:val="none" w:sz="0" w:space="0" w:color="auto"/>
                  </w:divBdr>
                </w:div>
              </w:divsChild>
            </w:div>
            <w:div w:id="359207069">
              <w:marLeft w:val="0"/>
              <w:marRight w:val="0"/>
              <w:marTop w:val="0"/>
              <w:marBottom w:val="0"/>
              <w:divBdr>
                <w:top w:val="none" w:sz="0" w:space="0" w:color="auto"/>
                <w:left w:val="none" w:sz="0" w:space="0" w:color="auto"/>
                <w:bottom w:val="none" w:sz="0" w:space="0" w:color="auto"/>
                <w:right w:val="none" w:sz="0" w:space="0" w:color="auto"/>
              </w:divBdr>
              <w:divsChild>
                <w:div w:id="1311325656">
                  <w:marLeft w:val="0"/>
                  <w:marRight w:val="0"/>
                  <w:marTop w:val="0"/>
                  <w:marBottom w:val="0"/>
                  <w:divBdr>
                    <w:top w:val="none" w:sz="0" w:space="0" w:color="auto"/>
                    <w:left w:val="none" w:sz="0" w:space="0" w:color="auto"/>
                    <w:bottom w:val="none" w:sz="0" w:space="0" w:color="auto"/>
                    <w:right w:val="none" w:sz="0" w:space="0" w:color="auto"/>
                  </w:divBdr>
                </w:div>
              </w:divsChild>
            </w:div>
            <w:div w:id="1963153183">
              <w:marLeft w:val="0"/>
              <w:marRight w:val="0"/>
              <w:marTop w:val="0"/>
              <w:marBottom w:val="0"/>
              <w:divBdr>
                <w:top w:val="none" w:sz="0" w:space="0" w:color="auto"/>
                <w:left w:val="none" w:sz="0" w:space="0" w:color="auto"/>
                <w:bottom w:val="none" w:sz="0" w:space="0" w:color="auto"/>
                <w:right w:val="none" w:sz="0" w:space="0" w:color="auto"/>
              </w:divBdr>
              <w:divsChild>
                <w:div w:id="1482576478">
                  <w:marLeft w:val="0"/>
                  <w:marRight w:val="0"/>
                  <w:marTop w:val="0"/>
                  <w:marBottom w:val="0"/>
                  <w:divBdr>
                    <w:top w:val="none" w:sz="0" w:space="0" w:color="auto"/>
                    <w:left w:val="none" w:sz="0" w:space="0" w:color="auto"/>
                    <w:bottom w:val="none" w:sz="0" w:space="0" w:color="auto"/>
                    <w:right w:val="none" w:sz="0" w:space="0" w:color="auto"/>
                  </w:divBdr>
                </w:div>
              </w:divsChild>
            </w:div>
            <w:div w:id="764305182">
              <w:marLeft w:val="0"/>
              <w:marRight w:val="0"/>
              <w:marTop w:val="0"/>
              <w:marBottom w:val="0"/>
              <w:divBdr>
                <w:top w:val="none" w:sz="0" w:space="0" w:color="auto"/>
                <w:left w:val="none" w:sz="0" w:space="0" w:color="auto"/>
                <w:bottom w:val="none" w:sz="0" w:space="0" w:color="auto"/>
                <w:right w:val="none" w:sz="0" w:space="0" w:color="auto"/>
              </w:divBdr>
              <w:divsChild>
                <w:div w:id="1677343496">
                  <w:marLeft w:val="0"/>
                  <w:marRight w:val="0"/>
                  <w:marTop w:val="0"/>
                  <w:marBottom w:val="0"/>
                  <w:divBdr>
                    <w:top w:val="none" w:sz="0" w:space="0" w:color="auto"/>
                    <w:left w:val="none" w:sz="0" w:space="0" w:color="auto"/>
                    <w:bottom w:val="none" w:sz="0" w:space="0" w:color="auto"/>
                    <w:right w:val="none" w:sz="0" w:space="0" w:color="auto"/>
                  </w:divBdr>
                </w:div>
              </w:divsChild>
            </w:div>
            <w:div w:id="328169179">
              <w:marLeft w:val="0"/>
              <w:marRight w:val="0"/>
              <w:marTop w:val="0"/>
              <w:marBottom w:val="0"/>
              <w:divBdr>
                <w:top w:val="none" w:sz="0" w:space="0" w:color="auto"/>
                <w:left w:val="none" w:sz="0" w:space="0" w:color="auto"/>
                <w:bottom w:val="none" w:sz="0" w:space="0" w:color="auto"/>
                <w:right w:val="none" w:sz="0" w:space="0" w:color="auto"/>
              </w:divBdr>
              <w:divsChild>
                <w:div w:id="399521006">
                  <w:marLeft w:val="0"/>
                  <w:marRight w:val="0"/>
                  <w:marTop w:val="0"/>
                  <w:marBottom w:val="0"/>
                  <w:divBdr>
                    <w:top w:val="none" w:sz="0" w:space="0" w:color="auto"/>
                    <w:left w:val="none" w:sz="0" w:space="0" w:color="auto"/>
                    <w:bottom w:val="none" w:sz="0" w:space="0" w:color="auto"/>
                    <w:right w:val="none" w:sz="0" w:space="0" w:color="auto"/>
                  </w:divBdr>
                </w:div>
              </w:divsChild>
            </w:div>
            <w:div w:id="2121949665">
              <w:marLeft w:val="0"/>
              <w:marRight w:val="0"/>
              <w:marTop w:val="0"/>
              <w:marBottom w:val="0"/>
              <w:divBdr>
                <w:top w:val="none" w:sz="0" w:space="0" w:color="auto"/>
                <w:left w:val="none" w:sz="0" w:space="0" w:color="auto"/>
                <w:bottom w:val="none" w:sz="0" w:space="0" w:color="auto"/>
                <w:right w:val="none" w:sz="0" w:space="0" w:color="auto"/>
              </w:divBdr>
              <w:divsChild>
                <w:div w:id="1346984282">
                  <w:marLeft w:val="0"/>
                  <w:marRight w:val="0"/>
                  <w:marTop w:val="0"/>
                  <w:marBottom w:val="0"/>
                  <w:divBdr>
                    <w:top w:val="none" w:sz="0" w:space="0" w:color="auto"/>
                    <w:left w:val="none" w:sz="0" w:space="0" w:color="auto"/>
                    <w:bottom w:val="none" w:sz="0" w:space="0" w:color="auto"/>
                    <w:right w:val="none" w:sz="0" w:space="0" w:color="auto"/>
                  </w:divBdr>
                </w:div>
              </w:divsChild>
            </w:div>
            <w:div w:id="1104426732">
              <w:marLeft w:val="0"/>
              <w:marRight w:val="0"/>
              <w:marTop w:val="0"/>
              <w:marBottom w:val="0"/>
              <w:divBdr>
                <w:top w:val="none" w:sz="0" w:space="0" w:color="auto"/>
                <w:left w:val="none" w:sz="0" w:space="0" w:color="auto"/>
                <w:bottom w:val="none" w:sz="0" w:space="0" w:color="auto"/>
                <w:right w:val="none" w:sz="0" w:space="0" w:color="auto"/>
              </w:divBdr>
              <w:divsChild>
                <w:div w:id="524096081">
                  <w:marLeft w:val="0"/>
                  <w:marRight w:val="0"/>
                  <w:marTop w:val="0"/>
                  <w:marBottom w:val="0"/>
                  <w:divBdr>
                    <w:top w:val="none" w:sz="0" w:space="0" w:color="auto"/>
                    <w:left w:val="none" w:sz="0" w:space="0" w:color="auto"/>
                    <w:bottom w:val="none" w:sz="0" w:space="0" w:color="auto"/>
                    <w:right w:val="none" w:sz="0" w:space="0" w:color="auto"/>
                  </w:divBdr>
                </w:div>
              </w:divsChild>
            </w:div>
            <w:div w:id="1710374581">
              <w:marLeft w:val="0"/>
              <w:marRight w:val="0"/>
              <w:marTop w:val="0"/>
              <w:marBottom w:val="0"/>
              <w:divBdr>
                <w:top w:val="none" w:sz="0" w:space="0" w:color="auto"/>
                <w:left w:val="none" w:sz="0" w:space="0" w:color="auto"/>
                <w:bottom w:val="none" w:sz="0" w:space="0" w:color="auto"/>
                <w:right w:val="none" w:sz="0" w:space="0" w:color="auto"/>
              </w:divBdr>
              <w:divsChild>
                <w:div w:id="9189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989">
      <w:bodyDiv w:val="1"/>
      <w:marLeft w:val="0"/>
      <w:marRight w:val="0"/>
      <w:marTop w:val="0"/>
      <w:marBottom w:val="0"/>
      <w:divBdr>
        <w:top w:val="none" w:sz="0" w:space="0" w:color="auto"/>
        <w:left w:val="none" w:sz="0" w:space="0" w:color="auto"/>
        <w:bottom w:val="none" w:sz="0" w:space="0" w:color="auto"/>
        <w:right w:val="none" w:sz="0" w:space="0" w:color="auto"/>
      </w:divBdr>
      <w:divsChild>
        <w:div w:id="2082294520">
          <w:marLeft w:val="0"/>
          <w:marRight w:val="0"/>
          <w:marTop w:val="0"/>
          <w:marBottom w:val="0"/>
          <w:divBdr>
            <w:top w:val="none" w:sz="0" w:space="0" w:color="auto"/>
            <w:left w:val="none" w:sz="0" w:space="0" w:color="auto"/>
            <w:bottom w:val="none" w:sz="0" w:space="0" w:color="auto"/>
            <w:right w:val="none" w:sz="0" w:space="0" w:color="auto"/>
          </w:divBdr>
          <w:divsChild>
            <w:div w:id="317151768">
              <w:marLeft w:val="0"/>
              <w:marRight w:val="0"/>
              <w:marTop w:val="0"/>
              <w:marBottom w:val="0"/>
              <w:divBdr>
                <w:top w:val="none" w:sz="0" w:space="0" w:color="auto"/>
                <w:left w:val="none" w:sz="0" w:space="0" w:color="auto"/>
                <w:bottom w:val="none" w:sz="0" w:space="0" w:color="auto"/>
                <w:right w:val="none" w:sz="0" w:space="0" w:color="auto"/>
              </w:divBdr>
              <w:divsChild>
                <w:div w:id="1411275603">
                  <w:marLeft w:val="0"/>
                  <w:marRight w:val="0"/>
                  <w:marTop w:val="0"/>
                  <w:marBottom w:val="0"/>
                  <w:divBdr>
                    <w:top w:val="none" w:sz="0" w:space="0" w:color="auto"/>
                    <w:left w:val="none" w:sz="0" w:space="0" w:color="auto"/>
                    <w:bottom w:val="none" w:sz="0" w:space="0" w:color="auto"/>
                    <w:right w:val="none" w:sz="0" w:space="0" w:color="auto"/>
                  </w:divBdr>
                  <w:divsChild>
                    <w:div w:id="6529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336">
      <w:bodyDiv w:val="1"/>
      <w:marLeft w:val="0"/>
      <w:marRight w:val="0"/>
      <w:marTop w:val="0"/>
      <w:marBottom w:val="0"/>
      <w:divBdr>
        <w:top w:val="none" w:sz="0" w:space="0" w:color="auto"/>
        <w:left w:val="none" w:sz="0" w:space="0" w:color="auto"/>
        <w:bottom w:val="none" w:sz="0" w:space="0" w:color="auto"/>
        <w:right w:val="none" w:sz="0" w:space="0" w:color="auto"/>
      </w:divBdr>
      <w:divsChild>
        <w:div w:id="1370030396">
          <w:marLeft w:val="0"/>
          <w:marRight w:val="0"/>
          <w:marTop w:val="0"/>
          <w:marBottom w:val="0"/>
          <w:divBdr>
            <w:top w:val="none" w:sz="0" w:space="0" w:color="auto"/>
            <w:left w:val="none" w:sz="0" w:space="0" w:color="auto"/>
            <w:bottom w:val="none" w:sz="0" w:space="0" w:color="auto"/>
            <w:right w:val="none" w:sz="0" w:space="0" w:color="auto"/>
          </w:divBdr>
          <w:divsChild>
            <w:div w:id="1381897635">
              <w:marLeft w:val="0"/>
              <w:marRight w:val="0"/>
              <w:marTop w:val="0"/>
              <w:marBottom w:val="0"/>
              <w:divBdr>
                <w:top w:val="none" w:sz="0" w:space="0" w:color="auto"/>
                <w:left w:val="none" w:sz="0" w:space="0" w:color="auto"/>
                <w:bottom w:val="none" w:sz="0" w:space="0" w:color="auto"/>
                <w:right w:val="none" w:sz="0" w:space="0" w:color="auto"/>
              </w:divBdr>
              <w:divsChild>
                <w:div w:id="1335498826">
                  <w:marLeft w:val="0"/>
                  <w:marRight w:val="0"/>
                  <w:marTop w:val="0"/>
                  <w:marBottom w:val="0"/>
                  <w:divBdr>
                    <w:top w:val="none" w:sz="0" w:space="0" w:color="auto"/>
                    <w:left w:val="none" w:sz="0" w:space="0" w:color="auto"/>
                    <w:bottom w:val="none" w:sz="0" w:space="0" w:color="auto"/>
                    <w:right w:val="none" w:sz="0" w:space="0" w:color="auto"/>
                  </w:divBdr>
                </w:div>
              </w:divsChild>
            </w:div>
            <w:div w:id="2135053838">
              <w:marLeft w:val="0"/>
              <w:marRight w:val="0"/>
              <w:marTop w:val="0"/>
              <w:marBottom w:val="0"/>
              <w:divBdr>
                <w:top w:val="none" w:sz="0" w:space="0" w:color="auto"/>
                <w:left w:val="none" w:sz="0" w:space="0" w:color="auto"/>
                <w:bottom w:val="none" w:sz="0" w:space="0" w:color="auto"/>
                <w:right w:val="none" w:sz="0" w:space="0" w:color="auto"/>
              </w:divBdr>
              <w:divsChild>
                <w:div w:id="758647105">
                  <w:marLeft w:val="0"/>
                  <w:marRight w:val="0"/>
                  <w:marTop w:val="0"/>
                  <w:marBottom w:val="0"/>
                  <w:divBdr>
                    <w:top w:val="none" w:sz="0" w:space="0" w:color="auto"/>
                    <w:left w:val="none" w:sz="0" w:space="0" w:color="auto"/>
                    <w:bottom w:val="none" w:sz="0" w:space="0" w:color="auto"/>
                    <w:right w:val="none" w:sz="0" w:space="0" w:color="auto"/>
                  </w:divBdr>
                </w:div>
              </w:divsChild>
            </w:div>
            <w:div w:id="347605875">
              <w:marLeft w:val="0"/>
              <w:marRight w:val="0"/>
              <w:marTop w:val="0"/>
              <w:marBottom w:val="0"/>
              <w:divBdr>
                <w:top w:val="none" w:sz="0" w:space="0" w:color="auto"/>
                <w:left w:val="none" w:sz="0" w:space="0" w:color="auto"/>
                <w:bottom w:val="none" w:sz="0" w:space="0" w:color="auto"/>
                <w:right w:val="none" w:sz="0" w:space="0" w:color="auto"/>
              </w:divBdr>
              <w:divsChild>
                <w:div w:id="198324494">
                  <w:marLeft w:val="0"/>
                  <w:marRight w:val="0"/>
                  <w:marTop w:val="0"/>
                  <w:marBottom w:val="0"/>
                  <w:divBdr>
                    <w:top w:val="none" w:sz="0" w:space="0" w:color="auto"/>
                    <w:left w:val="none" w:sz="0" w:space="0" w:color="auto"/>
                    <w:bottom w:val="none" w:sz="0" w:space="0" w:color="auto"/>
                    <w:right w:val="none" w:sz="0" w:space="0" w:color="auto"/>
                  </w:divBdr>
                </w:div>
                <w:div w:id="2045397448">
                  <w:marLeft w:val="0"/>
                  <w:marRight w:val="0"/>
                  <w:marTop w:val="0"/>
                  <w:marBottom w:val="0"/>
                  <w:divBdr>
                    <w:top w:val="none" w:sz="0" w:space="0" w:color="auto"/>
                    <w:left w:val="none" w:sz="0" w:space="0" w:color="auto"/>
                    <w:bottom w:val="none" w:sz="0" w:space="0" w:color="auto"/>
                    <w:right w:val="none" w:sz="0" w:space="0" w:color="auto"/>
                  </w:divBdr>
                </w:div>
              </w:divsChild>
            </w:div>
            <w:div w:id="167641610">
              <w:marLeft w:val="0"/>
              <w:marRight w:val="0"/>
              <w:marTop w:val="0"/>
              <w:marBottom w:val="0"/>
              <w:divBdr>
                <w:top w:val="none" w:sz="0" w:space="0" w:color="auto"/>
                <w:left w:val="none" w:sz="0" w:space="0" w:color="auto"/>
                <w:bottom w:val="none" w:sz="0" w:space="0" w:color="auto"/>
                <w:right w:val="none" w:sz="0" w:space="0" w:color="auto"/>
              </w:divBdr>
              <w:divsChild>
                <w:div w:id="9279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3378">
      <w:bodyDiv w:val="1"/>
      <w:marLeft w:val="0"/>
      <w:marRight w:val="0"/>
      <w:marTop w:val="0"/>
      <w:marBottom w:val="0"/>
      <w:divBdr>
        <w:top w:val="none" w:sz="0" w:space="0" w:color="auto"/>
        <w:left w:val="none" w:sz="0" w:space="0" w:color="auto"/>
        <w:bottom w:val="none" w:sz="0" w:space="0" w:color="auto"/>
        <w:right w:val="none" w:sz="0" w:space="0" w:color="auto"/>
      </w:divBdr>
      <w:divsChild>
        <w:div w:id="392044445">
          <w:marLeft w:val="0"/>
          <w:marRight w:val="0"/>
          <w:marTop w:val="0"/>
          <w:marBottom w:val="0"/>
          <w:divBdr>
            <w:top w:val="none" w:sz="0" w:space="0" w:color="auto"/>
            <w:left w:val="none" w:sz="0" w:space="0" w:color="auto"/>
            <w:bottom w:val="none" w:sz="0" w:space="0" w:color="auto"/>
            <w:right w:val="none" w:sz="0" w:space="0" w:color="auto"/>
          </w:divBdr>
          <w:divsChild>
            <w:div w:id="1300459686">
              <w:marLeft w:val="0"/>
              <w:marRight w:val="0"/>
              <w:marTop w:val="0"/>
              <w:marBottom w:val="0"/>
              <w:divBdr>
                <w:top w:val="none" w:sz="0" w:space="0" w:color="auto"/>
                <w:left w:val="none" w:sz="0" w:space="0" w:color="auto"/>
                <w:bottom w:val="none" w:sz="0" w:space="0" w:color="auto"/>
                <w:right w:val="none" w:sz="0" w:space="0" w:color="auto"/>
              </w:divBdr>
              <w:divsChild>
                <w:div w:id="441188381">
                  <w:marLeft w:val="0"/>
                  <w:marRight w:val="0"/>
                  <w:marTop w:val="0"/>
                  <w:marBottom w:val="0"/>
                  <w:divBdr>
                    <w:top w:val="none" w:sz="0" w:space="0" w:color="auto"/>
                    <w:left w:val="none" w:sz="0" w:space="0" w:color="auto"/>
                    <w:bottom w:val="none" w:sz="0" w:space="0" w:color="auto"/>
                    <w:right w:val="none" w:sz="0" w:space="0" w:color="auto"/>
                  </w:divBdr>
                </w:div>
              </w:divsChild>
            </w:div>
            <w:div w:id="2064015624">
              <w:marLeft w:val="0"/>
              <w:marRight w:val="0"/>
              <w:marTop w:val="0"/>
              <w:marBottom w:val="0"/>
              <w:divBdr>
                <w:top w:val="none" w:sz="0" w:space="0" w:color="auto"/>
                <w:left w:val="none" w:sz="0" w:space="0" w:color="auto"/>
                <w:bottom w:val="none" w:sz="0" w:space="0" w:color="auto"/>
                <w:right w:val="none" w:sz="0" w:space="0" w:color="auto"/>
              </w:divBdr>
              <w:divsChild>
                <w:div w:id="797795865">
                  <w:marLeft w:val="0"/>
                  <w:marRight w:val="0"/>
                  <w:marTop w:val="0"/>
                  <w:marBottom w:val="0"/>
                  <w:divBdr>
                    <w:top w:val="none" w:sz="0" w:space="0" w:color="auto"/>
                    <w:left w:val="none" w:sz="0" w:space="0" w:color="auto"/>
                    <w:bottom w:val="none" w:sz="0" w:space="0" w:color="auto"/>
                    <w:right w:val="none" w:sz="0" w:space="0" w:color="auto"/>
                  </w:divBdr>
                </w:div>
              </w:divsChild>
            </w:div>
            <w:div w:id="815026682">
              <w:marLeft w:val="0"/>
              <w:marRight w:val="0"/>
              <w:marTop w:val="0"/>
              <w:marBottom w:val="0"/>
              <w:divBdr>
                <w:top w:val="none" w:sz="0" w:space="0" w:color="auto"/>
                <w:left w:val="none" w:sz="0" w:space="0" w:color="auto"/>
                <w:bottom w:val="none" w:sz="0" w:space="0" w:color="auto"/>
                <w:right w:val="none" w:sz="0" w:space="0" w:color="auto"/>
              </w:divBdr>
              <w:divsChild>
                <w:div w:id="588543115">
                  <w:marLeft w:val="0"/>
                  <w:marRight w:val="0"/>
                  <w:marTop w:val="0"/>
                  <w:marBottom w:val="0"/>
                  <w:divBdr>
                    <w:top w:val="none" w:sz="0" w:space="0" w:color="auto"/>
                    <w:left w:val="none" w:sz="0" w:space="0" w:color="auto"/>
                    <w:bottom w:val="none" w:sz="0" w:space="0" w:color="auto"/>
                    <w:right w:val="none" w:sz="0" w:space="0" w:color="auto"/>
                  </w:divBdr>
                </w:div>
              </w:divsChild>
            </w:div>
            <w:div w:id="99028881">
              <w:marLeft w:val="0"/>
              <w:marRight w:val="0"/>
              <w:marTop w:val="0"/>
              <w:marBottom w:val="0"/>
              <w:divBdr>
                <w:top w:val="none" w:sz="0" w:space="0" w:color="auto"/>
                <w:left w:val="none" w:sz="0" w:space="0" w:color="auto"/>
                <w:bottom w:val="none" w:sz="0" w:space="0" w:color="auto"/>
                <w:right w:val="none" w:sz="0" w:space="0" w:color="auto"/>
              </w:divBdr>
              <w:divsChild>
                <w:div w:id="228155616">
                  <w:marLeft w:val="0"/>
                  <w:marRight w:val="0"/>
                  <w:marTop w:val="0"/>
                  <w:marBottom w:val="0"/>
                  <w:divBdr>
                    <w:top w:val="none" w:sz="0" w:space="0" w:color="auto"/>
                    <w:left w:val="none" w:sz="0" w:space="0" w:color="auto"/>
                    <w:bottom w:val="none" w:sz="0" w:space="0" w:color="auto"/>
                    <w:right w:val="none" w:sz="0" w:space="0" w:color="auto"/>
                  </w:divBdr>
                </w:div>
              </w:divsChild>
            </w:div>
            <w:div w:id="1528451289">
              <w:marLeft w:val="0"/>
              <w:marRight w:val="0"/>
              <w:marTop w:val="0"/>
              <w:marBottom w:val="0"/>
              <w:divBdr>
                <w:top w:val="none" w:sz="0" w:space="0" w:color="auto"/>
                <w:left w:val="none" w:sz="0" w:space="0" w:color="auto"/>
                <w:bottom w:val="none" w:sz="0" w:space="0" w:color="auto"/>
                <w:right w:val="none" w:sz="0" w:space="0" w:color="auto"/>
              </w:divBdr>
              <w:divsChild>
                <w:div w:id="671958277">
                  <w:marLeft w:val="0"/>
                  <w:marRight w:val="0"/>
                  <w:marTop w:val="0"/>
                  <w:marBottom w:val="0"/>
                  <w:divBdr>
                    <w:top w:val="none" w:sz="0" w:space="0" w:color="auto"/>
                    <w:left w:val="none" w:sz="0" w:space="0" w:color="auto"/>
                    <w:bottom w:val="none" w:sz="0" w:space="0" w:color="auto"/>
                    <w:right w:val="none" w:sz="0" w:space="0" w:color="auto"/>
                  </w:divBdr>
                </w:div>
              </w:divsChild>
            </w:div>
            <w:div w:id="1541285814">
              <w:marLeft w:val="0"/>
              <w:marRight w:val="0"/>
              <w:marTop w:val="0"/>
              <w:marBottom w:val="0"/>
              <w:divBdr>
                <w:top w:val="none" w:sz="0" w:space="0" w:color="auto"/>
                <w:left w:val="none" w:sz="0" w:space="0" w:color="auto"/>
                <w:bottom w:val="none" w:sz="0" w:space="0" w:color="auto"/>
                <w:right w:val="none" w:sz="0" w:space="0" w:color="auto"/>
              </w:divBdr>
              <w:divsChild>
                <w:div w:id="1137645185">
                  <w:marLeft w:val="0"/>
                  <w:marRight w:val="0"/>
                  <w:marTop w:val="0"/>
                  <w:marBottom w:val="0"/>
                  <w:divBdr>
                    <w:top w:val="none" w:sz="0" w:space="0" w:color="auto"/>
                    <w:left w:val="none" w:sz="0" w:space="0" w:color="auto"/>
                    <w:bottom w:val="none" w:sz="0" w:space="0" w:color="auto"/>
                    <w:right w:val="none" w:sz="0" w:space="0" w:color="auto"/>
                  </w:divBdr>
                </w:div>
              </w:divsChild>
            </w:div>
            <w:div w:id="721170678">
              <w:marLeft w:val="0"/>
              <w:marRight w:val="0"/>
              <w:marTop w:val="0"/>
              <w:marBottom w:val="0"/>
              <w:divBdr>
                <w:top w:val="none" w:sz="0" w:space="0" w:color="auto"/>
                <w:left w:val="none" w:sz="0" w:space="0" w:color="auto"/>
                <w:bottom w:val="none" w:sz="0" w:space="0" w:color="auto"/>
                <w:right w:val="none" w:sz="0" w:space="0" w:color="auto"/>
              </w:divBdr>
              <w:divsChild>
                <w:div w:id="2043506770">
                  <w:marLeft w:val="0"/>
                  <w:marRight w:val="0"/>
                  <w:marTop w:val="0"/>
                  <w:marBottom w:val="0"/>
                  <w:divBdr>
                    <w:top w:val="none" w:sz="0" w:space="0" w:color="auto"/>
                    <w:left w:val="none" w:sz="0" w:space="0" w:color="auto"/>
                    <w:bottom w:val="none" w:sz="0" w:space="0" w:color="auto"/>
                    <w:right w:val="none" w:sz="0" w:space="0" w:color="auto"/>
                  </w:divBdr>
                </w:div>
              </w:divsChild>
            </w:div>
            <w:div w:id="1804689577">
              <w:marLeft w:val="0"/>
              <w:marRight w:val="0"/>
              <w:marTop w:val="0"/>
              <w:marBottom w:val="0"/>
              <w:divBdr>
                <w:top w:val="none" w:sz="0" w:space="0" w:color="auto"/>
                <w:left w:val="none" w:sz="0" w:space="0" w:color="auto"/>
                <w:bottom w:val="none" w:sz="0" w:space="0" w:color="auto"/>
                <w:right w:val="none" w:sz="0" w:space="0" w:color="auto"/>
              </w:divBdr>
              <w:divsChild>
                <w:div w:id="1725719465">
                  <w:marLeft w:val="0"/>
                  <w:marRight w:val="0"/>
                  <w:marTop w:val="0"/>
                  <w:marBottom w:val="0"/>
                  <w:divBdr>
                    <w:top w:val="none" w:sz="0" w:space="0" w:color="auto"/>
                    <w:left w:val="none" w:sz="0" w:space="0" w:color="auto"/>
                    <w:bottom w:val="none" w:sz="0" w:space="0" w:color="auto"/>
                    <w:right w:val="none" w:sz="0" w:space="0" w:color="auto"/>
                  </w:divBdr>
                </w:div>
              </w:divsChild>
            </w:div>
            <w:div w:id="151916086">
              <w:marLeft w:val="0"/>
              <w:marRight w:val="0"/>
              <w:marTop w:val="0"/>
              <w:marBottom w:val="0"/>
              <w:divBdr>
                <w:top w:val="none" w:sz="0" w:space="0" w:color="auto"/>
                <w:left w:val="none" w:sz="0" w:space="0" w:color="auto"/>
                <w:bottom w:val="none" w:sz="0" w:space="0" w:color="auto"/>
                <w:right w:val="none" w:sz="0" w:space="0" w:color="auto"/>
              </w:divBdr>
              <w:divsChild>
                <w:div w:id="1719277623">
                  <w:marLeft w:val="0"/>
                  <w:marRight w:val="0"/>
                  <w:marTop w:val="0"/>
                  <w:marBottom w:val="0"/>
                  <w:divBdr>
                    <w:top w:val="none" w:sz="0" w:space="0" w:color="auto"/>
                    <w:left w:val="none" w:sz="0" w:space="0" w:color="auto"/>
                    <w:bottom w:val="none" w:sz="0" w:space="0" w:color="auto"/>
                    <w:right w:val="none" w:sz="0" w:space="0" w:color="auto"/>
                  </w:divBdr>
                </w:div>
              </w:divsChild>
            </w:div>
            <w:div w:id="1716007205">
              <w:marLeft w:val="0"/>
              <w:marRight w:val="0"/>
              <w:marTop w:val="0"/>
              <w:marBottom w:val="0"/>
              <w:divBdr>
                <w:top w:val="none" w:sz="0" w:space="0" w:color="auto"/>
                <w:left w:val="none" w:sz="0" w:space="0" w:color="auto"/>
                <w:bottom w:val="none" w:sz="0" w:space="0" w:color="auto"/>
                <w:right w:val="none" w:sz="0" w:space="0" w:color="auto"/>
              </w:divBdr>
              <w:divsChild>
                <w:div w:id="670333876">
                  <w:marLeft w:val="0"/>
                  <w:marRight w:val="0"/>
                  <w:marTop w:val="0"/>
                  <w:marBottom w:val="0"/>
                  <w:divBdr>
                    <w:top w:val="none" w:sz="0" w:space="0" w:color="auto"/>
                    <w:left w:val="none" w:sz="0" w:space="0" w:color="auto"/>
                    <w:bottom w:val="none" w:sz="0" w:space="0" w:color="auto"/>
                    <w:right w:val="none" w:sz="0" w:space="0" w:color="auto"/>
                  </w:divBdr>
                </w:div>
              </w:divsChild>
            </w:div>
            <w:div w:id="729231686">
              <w:marLeft w:val="0"/>
              <w:marRight w:val="0"/>
              <w:marTop w:val="0"/>
              <w:marBottom w:val="0"/>
              <w:divBdr>
                <w:top w:val="none" w:sz="0" w:space="0" w:color="auto"/>
                <w:left w:val="none" w:sz="0" w:space="0" w:color="auto"/>
                <w:bottom w:val="none" w:sz="0" w:space="0" w:color="auto"/>
                <w:right w:val="none" w:sz="0" w:space="0" w:color="auto"/>
              </w:divBdr>
              <w:divsChild>
                <w:div w:id="2049724182">
                  <w:marLeft w:val="0"/>
                  <w:marRight w:val="0"/>
                  <w:marTop w:val="0"/>
                  <w:marBottom w:val="0"/>
                  <w:divBdr>
                    <w:top w:val="none" w:sz="0" w:space="0" w:color="auto"/>
                    <w:left w:val="none" w:sz="0" w:space="0" w:color="auto"/>
                    <w:bottom w:val="none" w:sz="0" w:space="0" w:color="auto"/>
                    <w:right w:val="none" w:sz="0" w:space="0" w:color="auto"/>
                  </w:divBdr>
                </w:div>
              </w:divsChild>
            </w:div>
            <w:div w:id="2061664114">
              <w:marLeft w:val="0"/>
              <w:marRight w:val="0"/>
              <w:marTop w:val="0"/>
              <w:marBottom w:val="0"/>
              <w:divBdr>
                <w:top w:val="none" w:sz="0" w:space="0" w:color="auto"/>
                <w:left w:val="none" w:sz="0" w:space="0" w:color="auto"/>
                <w:bottom w:val="none" w:sz="0" w:space="0" w:color="auto"/>
                <w:right w:val="none" w:sz="0" w:space="0" w:color="auto"/>
              </w:divBdr>
              <w:divsChild>
                <w:div w:id="1312828329">
                  <w:marLeft w:val="0"/>
                  <w:marRight w:val="0"/>
                  <w:marTop w:val="0"/>
                  <w:marBottom w:val="0"/>
                  <w:divBdr>
                    <w:top w:val="none" w:sz="0" w:space="0" w:color="auto"/>
                    <w:left w:val="none" w:sz="0" w:space="0" w:color="auto"/>
                    <w:bottom w:val="none" w:sz="0" w:space="0" w:color="auto"/>
                    <w:right w:val="none" w:sz="0" w:space="0" w:color="auto"/>
                  </w:divBdr>
                </w:div>
              </w:divsChild>
            </w:div>
            <w:div w:id="1337030712">
              <w:marLeft w:val="0"/>
              <w:marRight w:val="0"/>
              <w:marTop w:val="0"/>
              <w:marBottom w:val="0"/>
              <w:divBdr>
                <w:top w:val="none" w:sz="0" w:space="0" w:color="auto"/>
                <w:left w:val="none" w:sz="0" w:space="0" w:color="auto"/>
                <w:bottom w:val="none" w:sz="0" w:space="0" w:color="auto"/>
                <w:right w:val="none" w:sz="0" w:space="0" w:color="auto"/>
              </w:divBdr>
              <w:divsChild>
                <w:div w:id="20050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6418">
      <w:bodyDiv w:val="1"/>
      <w:marLeft w:val="0"/>
      <w:marRight w:val="0"/>
      <w:marTop w:val="0"/>
      <w:marBottom w:val="0"/>
      <w:divBdr>
        <w:top w:val="none" w:sz="0" w:space="0" w:color="auto"/>
        <w:left w:val="none" w:sz="0" w:space="0" w:color="auto"/>
        <w:bottom w:val="none" w:sz="0" w:space="0" w:color="auto"/>
        <w:right w:val="none" w:sz="0" w:space="0" w:color="auto"/>
      </w:divBdr>
      <w:divsChild>
        <w:div w:id="579994767">
          <w:marLeft w:val="0"/>
          <w:marRight w:val="0"/>
          <w:marTop w:val="0"/>
          <w:marBottom w:val="0"/>
          <w:divBdr>
            <w:top w:val="none" w:sz="0" w:space="0" w:color="auto"/>
            <w:left w:val="none" w:sz="0" w:space="0" w:color="auto"/>
            <w:bottom w:val="none" w:sz="0" w:space="0" w:color="auto"/>
            <w:right w:val="none" w:sz="0" w:space="0" w:color="auto"/>
          </w:divBdr>
          <w:divsChild>
            <w:div w:id="847714583">
              <w:marLeft w:val="0"/>
              <w:marRight w:val="0"/>
              <w:marTop w:val="0"/>
              <w:marBottom w:val="0"/>
              <w:divBdr>
                <w:top w:val="none" w:sz="0" w:space="0" w:color="auto"/>
                <w:left w:val="none" w:sz="0" w:space="0" w:color="auto"/>
                <w:bottom w:val="none" w:sz="0" w:space="0" w:color="auto"/>
                <w:right w:val="none" w:sz="0" w:space="0" w:color="auto"/>
              </w:divBdr>
              <w:divsChild>
                <w:div w:id="12116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viatou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viatour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lviatou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FAF7A-B38E-B147-A0F2-9C38B58E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924</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4</cp:revision>
  <dcterms:created xsi:type="dcterms:W3CDTF">2024-11-28T20:29:00Z</dcterms:created>
  <dcterms:modified xsi:type="dcterms:W3CDTF">2024-11-28T20:33:00Z</dcterms:modified>
</cp:coreProperties>
</file>