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8A37" w14:textId="77777777" w:rsidR="00172CEA" w:rsidRDefault="00172CEA"/>
    <w:p w14:paraId="6846218A" w14:textId="77777777" w:rsidR="00172CEA" w:rsidRPr="000F571E" w:rsidRDefault="00172CEA" w:rsidP="00172CEA">
      <w:pPr>
        <w:jc w:val="center"/>
        <w:rPr>
          <w:rFonts w:ascii="Arial" w:eastAsia="Hiragino Kaku Gothic Std W8" w:hAnsi="Arial" w:cs="Arial"/>
          <w:sz w:val="52"/>
          <w:szCs w:val="52"/>
        </w:rPr>
      </w:pPr>
      <w:r w:rsidRPr="000F571E">
        <w:rPr>
          <w:rFonts w:ascii="Arial" w:eastAsia="Hiragino Kaku Gothic Std W8" w:hAnsi="Arial" w:cs="Arial"/>
          <w:sz w:val="52"/>
          <w:szCs w:val="52"/>
        </w:rPr>
        <w:t>ZERMATT  ( Suiza)</w:t>
      </w:r>
    </w:p>
    <w:p w14:paraId="6581A8DC" w14:textId="77777777" w:rsidR="00172CEA" w:rsidRDefault="00172CEA" w:rsidP="00172CEA">
      <w:pPr>
        <w:jc w:val="center"/>
        <w:rPr>
          <w:rFonts w:ascii="Hiragino Kaku Gothic Std W8" w:eastAsia="Hiragino Kaku Gothic Std W8" w:hAnsi="Hiragino Kaku Gothic Std W8"/>
          <w:sz w:val="52"/>
          <w:szCs w:val="52"/>
        </w:rPr>
      </w:pP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begin"/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instrText xml:space="preserve"> INCLUDEPICTURE "https://content.esquiades.com/img/pistes/158/logo/logo.jpg" \* MERGEFORMATINET </w:instrText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separate"/>
      </w:r>
      <w:r w:rsidRPr="00172CEA">
        <w:rPr>
          <w:rFonts w:ascii="Times New Roman" w:eastAsia="Times New Roman" w:hAnsi="Times New Roman" w:cs="Times New Roman"/>
          <w:noProof/>
          <w:sz w:val="24"/>
          <w:lang w:eastAsia="es-ES_tradnl"/>
        </w:rPr>
        <w:drawing>
          <wp:inline distT="0" distB="0" distL="0" distR="0" wp14:anchorId="04B395A5" wp14:editId="788082F3">
            <wp:extent cx="1659486" cy="1265399"/>
            <wp:effectExtent l="0" t="0" r="444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3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end"/>
      </w:r>
    </w:p>
    <w:p w14:paraId="3A37F82F" w14:textId="77777777" w:rsidR="00172CEA" w:rsidRDefault="00172CEA" w:rsidP="00172CEA">
      <w:pPr>
        <w:jc w:val="center"/>
        <w:rPr>
          <w:rFonts w:ascii="Hiragino Kaku Gothic Std W8" w:eastAsia="Hiragino Kaku Gothic Std W8" w:hAnsi="Hiragino Kaku Gothic Std W8"/>
          <w:sz w:val="52"/>
          <w:szCs w:val="52"/>
        </w:rPr>
      </w:pPr>
      <w:r>
        <w:rPr>
          <w:rFonts w:ascii="Hiragino Kaku Gothic Std W8" w:eastAsia="Hiragino Kaku Gothic Std W8" w:hAnsi="Hiragino Kaku Gothic Std W8"/>
          <w:sz w:val="52"/>
          <w:szCs w:val="52"/>
        </w:rPr>
        <w:t>¡ único ¡</w:t>
      </w:r>
    </w:p>
    <w:p w14:paraId="1038EB02" w14:textId="77777777" w:rsidR="00172CEA" w:rsidRPr="00172CEA" w:rsidRDefault="00172CEA" w:rsidP="00172CEA">
      <w:pPr>
        <w:jc w:val="center"/>
        <w:rPr>
          <w:rFonts w:ascii="Arial Rounded MT Bold" w:eastAsia="Times New Roman" w:hAnsi="Arial Rounded MT Bold" w:cs="Times New Roman"/>
          <w:sz w:val="36"/>
          <w:szCs w:val="36"/>
          <w:lang w:eastAsia="es-ES_tradnl"/>
        </w:rPr>
      </w:pPr>
      <w:r w:rsidRPr="00172CEA">
        <w:rPr>
          <w:rFonts w:ascii="Arial Rounded MT Bold" w:eastAsia="Times New Roman" w:hAnsi="Arial Rounded MT Bold" w:cs="Times New Roman"/>
          <w:sz w:val="36"/>
          <w:szCs w:val="36"/>
          <w:lang w:eastAsia="es-ES_tradnl"/>
        </w:rPr>
        <w:t>Hotel Schwarzsee</w:t>
      </w:r>
    </w:p>
    <w:p w14:paraId="729C6D96" w14:textId="77777777" w:rsidR="00172CEA" w:rsidRDefault="00172CEA"/>
    <w:p w14:paraId="762506BB" w14:textId="77777777" w:rsidR="00172CEA" w:rsidRDefault="00172CEA" w:rsidP="00172CEA">
      <w:pPr>
        <w:spacing w:before="100" w:beforeAutospacing="1" w:after="100" w:afterAutospacing="1"/>
        <w:contextualSpacing/>
      </w:pPr>
      <w:r w:rsidRPr="00172CEA">
        <w:rPr>
          <w:noProof/>
        </w:rPr>
        <w:drawing>
          <wp:inline distT="0" distB="0" distL="0" distR="0" wp14:anchorId="752CA454" wp14:editId="4CA914B0">
            <wp:extent cx="3147522" cy="203456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472" cy="20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1BDD" w14:textId="77777777" w:rsidR="00172CEA" w:rsidRPr="00172CEA" w:rsidRDefault="00172CEA" w:rsidP="00172CE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lang w:eastAsia="es-ES_tradnl"/>
        </w:rPr>
      </w:pPr>
    </w:p>
    <w:p w14:paraId="1EB99E5E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 xml:space="preserve">¡Novedad! </w:t>
      </w:r>
    </w:p>
    <w:p w14:paraId="51FD2EA6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0F571E">
        <w:rPr>
          <w:rFonts w:ascii="Arial" w:eastAsia="Times New Roman" w:hAnsi="Arial" w:cs="Arial"/>
          <w:b/>
          <w:bCs/>
          <w:sz w:val="24"/>
          <w:lang w:eastAsia="es-ES_tradnl"/>
        </w:rPr>
        <w:t>Habitaciones desde:  922 € /</w:t>
      </w:r>
      <w:proofErr w:type="spellStart"/>
      <w:r w:rsidRPr="000F571E">
        <w:rPr>
          <w:rFonts w:ascii="Arial" w:eastAsia="Times New Roman" w:hAnsi="Arial" w:cs="Arial"/>
          <w:b/>
          <w:bCs/>
          <w:sz w:val="24"/>
          <w:lang w:eastAsia="es-ES_tradnl"/>
        </w:rPr>
        <w:t>pers</w:t>
      </w:r>
      <w:proofErr w:type="spellEnd"/>
      <w:r w:rsidRPr="000F571E">
        <w:rPr>
          <w:rFonts w:ascii="Arial" w:eastAsia="Times New Roman" w:hAnsi="Arial" w:cs="Arial"/>
          <w:b/>
          <w:bCs/>
          <w:sz w:val="24"/>
          <w:lang w:eastAsia="es-ES_tradnl"/>
        </w:rPr>
        <w:t xml:space="preserve">. </w:t>
      </w:r>
    </w:p>
    <w:p w14:paraId="78F3807A" w14:textId="77777777" w:rsidR="00172CEA" w:rsidRPr="000F571E" w:rsidRDefault="00172CEA" w:rsidP="00172CEA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Horario y condiciones especiales</w:t>
      </w:r>
    </w:p>
    <w:p w14:paraId="3094B0EC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Opciones para tu viaje</w:t>
      </w:r>
    </w:p>
    <w:p w14:paraId="53541717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| 10 dic 2024 al 15 dic 2024</w:t>
      </w:r>
    </w:p>
    <w:p w14:paraId="5C06A086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fldChar w:fldCharType="begin"/>
      </w:r>
      <w:r w:rsidRPr="000F571E">
        <w:rPr>
          <w:rFonts w:ascii="Arial" w:eastAsia="Times New Roman" w:hAnsi="Arial" w:cs="Arial"/>
          <w:sz w:val="24"/>
          <w:lang w:eastAsia="es-ES_tradnl"/>
        </w:rPr>
        <w:instrText xml:space="preserve"> INCLUDEPICTURE "https://content.esquiades.com/img/pistes/158/logo/logo.jpg" \* MERGEFORMATINET </w:instrText>
      </w:r>
      <w:r w:rsidRPr="000F571E">
        <w:rPr>
          <w:rFonts w:ascii="Arial" w:eastAsia="Times New Roman" w:hAnsi="Arial" w:cs="Arial"/>
          <w:sz w:val="24"/>
          <w:lang w:eastAsia="es-ES_tradnl"/>
        </w:rPr>
        <w:fldChar w:fldCharType="separate"/>
      </w:r>
      <w:r w:rsidRPr="000F571E">
        <w:rPr>
          <w:rFonts w:ascii="Arial" w:eastAsia="Times New Roman" w:hAnsi="Arial" w:cs="Arial"/>
          <w:noProof/>
          <w:sz w:val="24"/>
          <w:lang w:eastAsia="es-ES_tradnl"/>
        </w:rPr>
        <w:drawing>
          <wp:inline distT="0" distB="0" distL="0" distR="0" wp14:anchorId="0D8B8C9E" wp14:editId="3D9E335C">
            <wp:extent cx="701675" cy="5302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71E">
        <w:rPr>
          <w:rFonts w:ascii="Arial" w:eastAsia="Times New Roman" w:hAnsi="Arial" w:cs="Arial"/>
          <w:sz w:val="24"/>
          <w:lang w:eastAsia="es-ES_tradnl"/>
        </w:rPr>
        <w:fldChar w:fldCharType="end"/>
      </w:r>
    </w:p>
    <w:p w14:paraId="0549265A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Zermatt</w:t>
      </w:r>
    </w:p>
    <w:p w14:paraId="6250ECDC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a 111 m de Zermatt</w:t>
      </w:r>
    </w:p>
    <w:p w14:paraId="559BAD88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4 días de forfait de miércoles a sábado</w:t>
      </w:r>
    </w:p>
    <w:p w14:paraId="505D0CAD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0F571E">
        <w:rPr>
          <w:rFonts w:ascii="Arial" w:eastAsia="Times New Roman" w:hAnsi="Arial" w:cs="Arial"/>
          <w:b/>
          <w:bCs/>
          <w:sz w:val="24"/>
          <w:lang w:eastAsia="es-ES_tradnl"/>
        </w:rPr>
        <w:t>Dominio esquiable: 322 km</w:t>
      </w:r>
    </w:p>
    <w:p w14:paraId="1CBC339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Desde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  </w:t>
      </w:r>
      <w:r w:rsidRPr="000F571E">
        <w:rPr>
          <w:rFonts w:ascii="Arial" w:eastAsia="Times New Roman" w:hAnsi="Arial" w:cs="Arial"/>
          <w:sz w:val="24"/>
          <w:lang w:eastAsia="es-ES_tradnl"/>
        </w:rPr>
        <w:t>922 €</w:t>
      </w:r>
      <w:r w:rsidR="00F81D72" w:rsidRPr="000F571E">
        <w:rPr>
          <w:rFonts w:ascii="Arial" w:eastAsia="Times New Roman" w:hAnsi="Arial" w:cs="Arial"/>
          <w:b/>
          <w:bCs/>
          <w:sz w:val="24"/>
          <w:lang w:eastAsia="es-ES_tradnl"/>
        </w:rPr>
        <w:t xml:space="preserve"> </w:t>
      </w:r>
      <w:r w:rsidRPr="000F571E">
        <w:rPr>
          <w:rFonts w:ascii="Arial" w:eastAsia="Times New Roman" w:hAnsi="Arial" w:cs="Arial"/>
          <w:sz w:val="24"/>
          <w:lang w:eastAsia="es-ES_tradnl"/>
        </w:rPr>
        <w:t>/</w:t>
      </w:r>
      <w:proofErr w:type="spellStart"/>
      <w:r w:rsidRPr="000F571E">
        <w:rPr>
          <w:rFonts w:ascii="Arial" w:eastAsia="Times New Roman" w:hAnsi="Arial" w:cs="Arial"/>
          <w:sz w:val="24"/>
          <w:lang w:eastAsia="es-ES_tradnl"/>
        </w:rPr>
        <w:t>pers</w:t>
      </w:r>
      <w:proofErr w:type="spellEnd"/>
      <w:r w:rsidRPr="000F571E">
        <w:rPr>
          <w:rFonts w:ascii="Arial" w:eastAsia="Times New Roman" w:hAnsi="Arial" w:cs="Arial"/>
          <w:sz w:val="24"/>
          <w:lang w:eastAsia="es-ES_tradnl"/>
        </w:rPr>
        <w:t>.</w:t>
      </w:r>
    </w:p>
    <w:p w14:paraId="7B152E61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Total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</w:t>
      </w:r>
      <w:r w:rsidRPr="000F571E">
        <w:rPr>
          <w:rFonts w:ascii="Arial" w:eastAsia="Times New Roman" w:hAnsi="Arial" w:cs="Arial"/>
          <w:sz w:val="24"/>
          <w:lang w:eastAsia="es-ES_tradnl"/>
        </w:rPr>
        <w:t xml:space="preserve"> 1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.</w:t>
      </w:r>
      <w:r w:rsidRPr="000F571E">
        <w:rPr>
          <w:rFonts w:ascii="Arial" w:eastAsia="Times New Roman" w:hAnsi="Arial" w:cs="Arial"/>
          <w:sz w:val="24"/>
          <w:lang w:eastAsia="es-ES_tradnl"/>
        </w:rPr>
        <w:t>844 €</w:t>
      </w:r>
    </w:p>
    <w:p w14:paraId="76A13459" w14:textId="77777777" w:rsidR="00F81D72" w:rsidRPr="000F571E" w:rsidRDefault="00F81D72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</w:p>
    <w:p w14:paraId="216236F1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4FE271B9" w14:textId="77777777" w:rsidR="00172CEA" w:rsidRPr="000F571E" w:rsidRDefault="00F81D72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En el c</w:t>
      </w:r>
      <w:r w:rsidR="00172CEA" w:rsidRPr="000F571E">
        <w:rPr>
          <w:rFonts w:ascii="Arial" w:eastAsia="Times New Roman" w:hAnsi="Arial" w:cs="Arial"/>
          <w:sz w:val="24"/>
          <w:lang w:eastAsia="es-ES_tradnl"/>
        </w:rPr>
        <w:t>entro</w:t>
      </w:r>
      <w:r w:rsidRPr="000F571E">
        <w:rPr>
          <w:rFonts w:ascii="Arial" w:eastAsia="Times New Roman" w:hAnsi="Arial" w:cs="Arial"/>
          <w:sz w:val="24"/>
          <w:lang w:eastAsia="es-ES_tradnl"/>
        </w:rPr>
        <w:t>.</w:t>
      </w:r>
    </w:p>
    <w:p w14:paraId="3D31AC8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5 noches</w:t>
      </w:r>
    </w:p>
    <w:p w14:paraId="35B5C86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Desde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 </w:t>
      </w:r>
      <w:r w:rsidRPr="000F571E">
        <w:rPr>
          <w:rFonts w:ascii="Arial" w:eastAsia="Times New Roman" w:hAnsi="Arial" w:cs="Arial"/>
          <w:sz w:val="24"/>
          <w:lang w:eastAsia="es-ES_tradnl"/>
        </w:rPr>
        <w:t>753 €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 </w:t>
      </w:r>
      <w:r w:rsidRPr="000F571E">
        <w:rPr>
          <w:rFonts w:ascii="Arial" w:eastAsia="Times New Roman" w:hAnsi="Arial" w:cs="Arial"/>
          <w:sz w:val="24"/>
          <w:lang w:eastAsia="es-ES_tradnl"/>
        </w:rPr>
        <w:t>/</w:t>
      </w:r>
      <w:proofErr w:type="spellStart"/>
      <w:r w:rsidRPr="000F571E">
        <w:rPr>
          <w:rFonts w:ascii="Arial" w:eastAsia="Times New Roman" w:hAnsi="Arial" w:cs="Arial"/>
          <w:sz w:val="24"/>
          <w:lang w:eastAsia="es-ES_tradnl"/>
        </w:rPr>
        <w:t>pers</w:t>
      </w:r>
      <w:proofErr w:type="spellEnd"/>
      <w:r w:rsidRPr="000F571E">
        <w:rPr>
          <w:rFonts w:ascii="Arial" w:eastAsia="Times New Roman" w:hAnsi="Arial" w:cs="Arial"/>
          <w:sz w:val="24"/>
          <w:lang w:eastAsia="es-ES_tradnl"/>
        </w:rPr>
        <w:t>.</w:t>
      </w:r>
    </w:p>
    <w:p w14:paraId="19D7260A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Total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:</w:t>
      </w:r>
      <w:r w:rsidRPr="000F571E">
        <w:rPr>
          <w:rFonts w:ascii="Arial" w:eastAsia="Times New Roman" w:hAnsi="Arial" w:cs="Arial"/>
          <w:sz w:val="24"/>
          <w:lang w:eastAsia="es-ES_tradnl"/>
        </w:rPr>
        <w:t xml:space="preserve"> 1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.</w:t>
      </w:r>
      <w:r w:rsidRPr="000F571E">
        <w:rPr>
          <w:rFonts w:ascii="Arial" w:eastAsia="Times New Roman" w:hAnsi="Arial" w:cs="Arial"/>
          <w:sz w:val="24"/>
          <w:lang w:eastAsia="es-ES_tradnl"/>
        </w:rPr>
        <w:t>506 €</w:t>
      </w:r>
    </w:p>
    <w:p w14:paraId="6DDB0DB2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Habitaciones disponibles</w:t>
      </w:r>
    </w:p>
    <w:p w14:paraId="07A94B1F" w14:textId="37B194EE" w:rsidR="00172CEA" w:rsidRPr="000F571E" w:rsidRDefault="00172CEA" w:rsidP="00F81D72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Habitación 1 cama doble baño compartido 2 persona</w:t>
      </w:r>
      <w:r w:rsidR="000F571E">
        <w:rPr>
          <w:rFonts w:ascii="Arial" w:eastAsia="Times New Roman" w:hAnsi="Arial" w:cs="Arial"/>
          <w:sz w:val="24"/>
          <w:lang w:eastAsia="es-ES_tradnl"/>
        </w:rPr>
        <w:t>s</w:t>
      </w:r>
    </w:p>
    <w:sectPr w:rsidR="00172CEA" w:rsidRPr="000F571E" w:rsidSect="000F571E">
      <w:headerReference w:type="first" r:id="rId8"/>
      <w:type w:val="continuous"/>
      <w:pgSz w:w="11900" w:h="16840"/>
      <w:pgMar w:top="1418" w:right="1418" w:bottom="56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8D6C" w14:textId="77777777" w:rsidR="00676121" w:rsidRDefault="00676121" w:rsidP="00F81D72">
      <w:r>
        <w:separator/>
      </w:r>
    </w:p>
  </w:endnote>
  <w:endnote w:type="continuationSeparator" w:id="0">
    <w:p w14:paraId="04B2BB74" w14:textId="77777777" w:rsidR="00676121" w:rsidRDefault="00676121" w:rsidP="00F8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E925" w14:textId="77777777" w:rsidR="00676121" w:rsidRDefault="00676121" w:rsidP="00F81D72">
      <w:r>
        <w:separator/>
      </w:r>
    </w:p>
  </w:footnote>
  <w:footnote w:type="continuationSeparator" w:id="0">
    <w:p w14:paraId="2109242C" w14:textId="77777777" w:rsidR="00676121" w:rsidRDefault="00676121" w:rsidP="00F8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14DA" w14:textId="77777777" w:rsidR="00F81D72" w:rsidRDefault="00F81D72">
    <w:pPr>
      <w:pStyle w:val="Encabezado"/>
    </w:pPr>
    <w:r>
      <w:rPr>
        <w:noProof/>
      </w:rPr>
      <w:drawing>
        <wp:inline distT="0" distB="0" distL="0" distR="0" wp14:anchorId="7AE00428" wp14:editId="7F0C7E1E">
          <wp:extent cx="901700" cy="685800"/>
          <wp:effectExtent l="0" t="0" r="0" b="0"/>
          <wp:docPr id="1664933921" name="Imagen 1664933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A"/>
    <w:rsid w:val="000F571E"/>
    <w:rsid w:val="00117254"/>
    <w:rsid w:val="00172CEA"/>
    <w:rsid w:val="002B3256"/>
    <w:rsid w:val="0033708F"/>
    <w:rsid w:val="0042731B"/>
    <w:rsid w:val="004A0639"/>
    <w:rsid w:val="004A5990"/>
    <w:rsid w:val="004E6FD7"/>
    <w:rsid w:val="00676121"/>
    <w:rsid w:val="006C2F51"/>
    <w:rsid w:val="008B788C"/>
    <w:rsid w:val="00AB5AEC"/>
    <w:rsid w:val="00BE121C"/>
    <w:rsid w:val="00BF26C9"/>
    <w:rsid w:val="00C1246A"/>
    <w:rsid w:val="00C60925"/>
    <w:rsid w:val="00D817F6"/>
    <w:rsid w:val="00D90D20"/>
    <w:rsid w:val="00DA4D0E"/>
    <w:rsid w:val="00DB4531"/>
    <w:rsid w:val="00E9066D"/>
    <w:rsid w:val="00F81D72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2DD0"/>
  <w15:chartTrackingRefBased/>
  <w15:docId w15:val="{CD93EE80-CEDE-7441-AE7F-6B0EBF0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ext-s-19">
    <w:name w:val="text-s-19"/>
    <w:basedOn w:val="Fuentedeprrafopredeter"/>
    <w:rsid w:val="00172CEA"/>
  </w:style>
  <w:style w:type="character" w:customStyle="1" w:styleId="text-weight-bold">
    <w:name w:val="text-weight-bold"/>
    <w:basedOn w:val="Fuentedeprrafopredeter"/>
    <w:rsid w:val="00172CEA"/>
  </w:style>
  <w:style w:type="character" w:customStyle="1" w:styleId="text-s-12">
    <w:name w:val="text-s-12"/>
    <w:basedOn w:val="Fuentedeprrafopredeter"/>
    <w:rsid w:val="00172CEA"/>
  </w:style>
  <w:style w:type="character" w:customStyle="1" w:styleId="text-h4">
    <w:name w:val="text-h4"/>
    <w:basedOn w:val="Fuentedeprrafopredeter"/>
    <w:rsid w:val="00172CEA"/>
  </w:style>
  <w:style w:type="paragraph" w:styleId="Encabezado">
    <w:name w:val="header"/>
    <w:basedOn w:val="Normal"/>
    <w:link w:val="EncabezadoCar"/>
    <w:uiPriority w:val="99"/>
    <w:unhideWhenUsed/>
    <w:rsid w:val="00F81D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D72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F81D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7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2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6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3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40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0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06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9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2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0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13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4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6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7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5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19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03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0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2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7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7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1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5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2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87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67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1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10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0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2024-10-26T16:11:00Z</dcterms:created>
  <dcterms:modified xsi:type="dcterms:W3CDTF">2024-11-08T11:13:00Z</dcterms:modified>
</cp:coreProperties>
</file>